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9301" w14:textId="508634C0" w:rsidR="00AB7594" w:rsidRPr="000708AF" w:rsidRDefault="00DF469D" w:rsidP="00DF469D">
      <w:pPr>
        <w:spacing w:after="0" w:line="360" w:lineRule="atLeast"/>
        <w:jc w:val="center"/>
        <w:textAlignment w:val="baseline"/>
        <w:rPr>
          <w:rFonts w:eastAsia="Times New Roman" w:cstheme="minorHAnsi"/>
          <w:b/>
          <w:bCs/>
          <w:sz w:val="26"/>
          <w:szCs w:val="26"/>
          <w:bdr w:val="none" w:sz="0" w:space="0" w:color="auto" w:frame="1"/>
          <w:lang w:val="fr-CA" w:eastAsia="en-CA"/>
        </w:rPr>
      </w:pPr>
      <w:bookmarkStart w:id="0" w:name="_GoBack"/>
      <w:bookmarkEnd w:id="0"/>
      <w:r w:rsidRPr="008E2A39">
        <w:rPr>
          <w:rFonts w:eastAsia="Times New Roman" w:cstheme="minorHAnsi"/>
          <w:b/>
          <w:bCs/>
          <w:sz w:val="26"/>
          <w:szCs w:val="26"/>
          <w:bdr w:val="none" w:sz="0" w:space="0" w:color="auto" w:frame="1"/>
          <w:lang w:val="fr-CA" w:eastAsia="en-CA"/>
        </w:rPr>
        <w:t>Comité consultatif de l’industrie touristique du Nouveau-Brunswick sur la COVID-19 : synthèse des discussions – 12 mai 2020</w:t>
      </w:r>
      <w:r w:rsidR="00AB7594" w:rsidRPr="000708AF">
        <w:rPr>
          <w:rFonts w:eastAsia="Times New Roman" w:cstheme="minorHAnsi"/>
          <w:b/>
          <w:bCs/>
          <w:sz w:val="26"/>
          <w:szCs w:val="26"/>
          <w:bdr w:val="none" w:sz="0" w:space="0" w:color="auto" w:frame="1"/>
          <w:lang w:val="fr-CA" w:eastAsia="en-CA"/>
        </w:rPr>
        <w:t xml:space="preserve"> </w:t>
      </w:r>
    </w:p>
    <w:p w14:paraId="50C31D58" w14:textId="32072608" w:rsidR="00AB7594" w:rsidRPr="000708AF" w:rsidRDefault="00AB7594" w:rsidP="00AB7594">
      <w:pPr>
        <w:spacing w:after="0" w:line="360" w:lineRule="atLeast"/>
        <w:jc w:val="center"/>
        <w:textAlignment w:val="baseline"/>
        <w:rPr>
          <w:rFonts w:eastAsia="Times New Roman" w:cstheme="minorHAnsi"/>
          <w:color w:val="000000"/>
          <w:sz w:val="21"/>
          <w:szCs w:val="21"/>
          <w:bdr w:val="none" w:sz="0" w:space="0" w:color="auto" w:frame="1"/>
          <w:lang w:val="fr-CA" w:eastAsia="en-CA"/>
        </w:rPr>
      </w:pPr>
    </w:p>
    <w:p w14:paraId="7C10D85E" w14:textId="528D1D29" w:rsidR="00AB7594" w:rsidRPr="000708AF" w:rsidRDefault="00AB7594">
      <w:pPr>
        <w:rPr>
          <w:lang w:val="fr-CA"/>
        </w:rPr>
      </w:pPr>
    </w:p>
    <w:p w14:paraId="0AA492AD" w14:textId="669BB616" w:rsidR="00AB7594" w:rsidRPr="000708AF" w:rsidRDefault="00AB7594">
      <w:pPr>
        <w:rPr>
          <w:lang w:val="fr-CA"/>
        </w:rPr>
      </w:pPr>
    </w:p>
    <w:p w14:paraId="7EA54F84" w14:textId="77777777" w:rsidR="00AB7594" w:rsidRPr="000708AF" w:rsidRDefault="00AB7594">
      <w:pPr>
        <w:rPr>
          <w:lang w:val="fr-CA"/>
        </w:rPr>
      </w:pPr>
    </w:p>
    <w:p w14:paraId="75B9E6DC" w14:textId="4FC66EDC" w:rsidR="008A2E9C" w:rsidRPr="000708AF" w:rsidRDefault="00DF469D" w:rsidP="00AB7594">
      <w:pPr>
        <w:pStyle w:val="xmsonormal"/>
        <w:shd w:val="clear" w:color="auto" w:fill="FFFFFF"/>
        <w:spacing w:before="0" w:beforeAutospacing="0" w:after="0" w:afterAutospacing="0"/>
        <w:rPr>
          <w:lang w:val="fr-CA"/>
        </w:rPr>
      </w:pPr>
      <w:r w:rsidRPr="008E2A39">
        <w:rPr>
          <w:rFonts w:ascii="Calibri" w:hAnsi="Calibri" w:cs="Calibri"/>
          <w:sz w:val="22"/>
          <w:szCs w:val="22"/>
          <w:lang w:val="fr-CA"/>
        </w:rPr>
        <w:t>Le ministre Bruce Fitch souhaite à tous la bienvenue.</w:t>
      </w:r>
    </w:p>
    <w:p w14:paraId="3CF4E25C"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5780541D" w14:textId="46EDB633" w:rsidR="00E53B93" w:rsidRPr="000708AF" w:rsidRDefault="00E53B93" w:rsidP="00E53B93">
      <w:pPr>
        <w:pStyle w:val="xmsonormal"/>
        <w:shd w:val="clear" w:color="auto" w:fill="FFFFFF"/>
        <w:spacing w:before="0" w:beforeAutospacing="0" w:after="0" w:afterAutospacing="0"/>
        <w:rPr>
          <w:rFonts w:ascii="Calibri" w:hAnsi="Calibri" w:cs="Calibri"/>
          <w:color w:val="201F1E"/>
          <w:sz w:val="22"/>
          <w:szCs w:val="22"/>
          <w:lang w:val="fr-CA"/>
        </w:rPr>
      </w:pPr>
      <w:r w:rsidRPr="008E2A39">
        <w:rPr>
          <w:rFonts w:ascii="Calibri" w:hAnsi="Calibri" w:cs="Calibri"/>
          <w:sz w:val="22"/>
          <w:szCs w:val="22"/>
          <w:lang w:val="fr-CA"/>
        </w:rPr>
        <w:t xml:space="preserve">Il ouvre la séance en mentionnant que le gouvernement provincial est passé à la phase II de son plan de relance économique et que d’autres </w:t>
      </w:r>
      <w:r w:rsidR="00D01C4E" w:rsidRPr="008E2A39">
        <w:rPr>
          <w:rFonts w:ascii="Calibri" w:hAnsi="Calibri" w:cs="Calibri"/>
          <w:sz w:val="22"/>
          <w:szCs w:val="22"/>
          <w:lang w:val="fr-CA"/>
        </w:rPr>
        <w:t xml:space="preserve">catégories d’entreprises </w:t>
      </w:r>
      <w:r w:rsidRPr="008E2A39">
        <w:rPr>
          <w:rFonts w:ascii="Calibri" w:hAnsi="Calibri" w:cs="Calibri"/>
          <w:sz w:val="22"/>
          <w:szCs w:val="22"/>
          <w:lang w:val="fr-CA"/>
        </w:rPr>
        <w:t>et organis</w:t>
      </w:r>
      <w:r w:rsidR="000708AF" w:rsidRPr="008E2A39">
        <w:rPr>
          <w:rFonts w:ascii="Calibri" w:hAnsi="Calibri" w:cs="Calibri"/>
          <w:sz w:val="22"/>
          <w:szCs w:val="22"/>
          <w:lang w:val="fr-CA"/>
        </w:rPr>
        <w:t>ation</w:t>
      </w:r>
      <w:r w:rsidRPr="008E2A39">
        <w:rPr>
          <w:rFonts w:ascii="Calibri" w:hAnsi="Calibri" w:cs="Calibri"/>
          <w:sz w:val="22"/>
          <w:szCs w:val="22"/>
          <w:lang w:val="fr-CA"/>
        </w:rPr>
        <w:t>s sont maintenant ouvert</w:t>
      </w:r>
      <w:r w:rsidR="000708AF" w:rsidRPr="008E2A39">
        <w:rPr>
          <w:rFonts w:ascii="Calibri" w:hAnsi="Calibri" w:cs="Calibri"/>
          <w:sz w:val="22"/>
          <w:szCs w:val="22"/>
          <w:lang w:val="fr-CA"/>
        </w:rPr>
        <w:t>e</w:t>
      </w:r>
      <w:r w:rsidRPr="008E2A39">
        <w:rPr>
          <w:rFonts w:ascii="Calibri" w:hAnsi="Calibri" w:cs="Calibri"/>
          <w:sz w:val="22"/>
          <w:szCs w:val="22"/>
          <w:lang w:val="fr-CA"/>
        </w:rPr>
        <w:t>s.</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 xml:space="preserve">De plus, le premier ministre et la médecin-hygiéniste en chef permettent maintenant </w:t>
      </w:r>
      <w:r w:rsidR="006318B3" w:rsidRPr="008E2A39">
        <w:rPr>
          <w:rFonts w:ascii="Calibri" w:hAnsi="Calibri" w:cs="Calibri"/>
          <w:sz w:val="22"/>
          <w:szCs w:val="22"/>
          <w:lang w:val="fr-CA"/>
        </w:rPr>
        <w:t>les regroupements d’un</w:t>
      </w:r>
      <w:r w:rsidRPr="008E2A39">
        <w:rPr>
          <w:rFonts w:ascii="Calibri" w:hAnsi="Calibri" w:cs="Calibri"/>
          <w:sz w:val="22"/>
          <w:szCs w:val="22"/>
          <w:lang w:val="fr-CA"/>
        </w:rPr>
        <w:t xml:space="preserve"> maximum de dix personnes, mais seulement à l’extérieur </w:t>
      </w:r>
      <w:r w:rsidR="006318B3" w:rsidRPr="008E2A39">
        <w:rPr>
          <w:rFonts w:ascii="Calibri" w:hAnsi="Calibri" w:cs="Calibri"/>
          <w:sz w:val="22"/>
          <w:szCs w:val="22"/>
          <w:lang w:val="fr-CA"/>
        </w:rPr>
        <w:t>et en suivant des protocoles stricts, notamment en matière de distanciation physique.</w:t>
      </w:r>
    </w:p>
    <w:p w14:paraId="2D4F026D"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04D72A19" w14:textId="6B7F8C2A" w:rsidR="006318B3" w:rsidRPr="000708AF" w:rsidRDefault="0019711B" w:rsidP="00AB7594">
      <w:pPr>
        <w:pStyle w:val="xmsonormal"/>
        <w:shd w:val="clear" w:color="auto" w:fill="FFFFFF"/>
        <w:spacing w:before="0" w:beforeAutospacing="0" w:after="0" w:afterAutospacing="0"/>
        <w:rPr>
          <w:rFonts w:ascii="Calibri" w:hAnsi="Calibri" w:cs="Calibri"/>
          <w:color w:val="201F1E"/>
          <w:sz w:val="22"/>
          <w:szCs w:val="22"/>
          <w:lang w:val="fr-CA"/>
        </w:rPr>
      </w:pPr>
      <w:r w:rsidRPr="008E2A39">
        <w:rPr>
          <w:rFonts w:ascii="Calibri" w:hAnsi="Calibri" w:cs="Calibri"/>
          <w:sz w:val="22"/>
          <w:szCs w:val="22"/>
          <w:lang w:val="fr-CA"/>
        </w:rPr>
        <w:t>En ce qui concerne le tourisme, tous les terrains de camping peuvent maintenant ouvrir</w:t>
      </w:r>
      <w:r w:rsidR="00D104CB" w:rsidRPr="008E2A39">
        <w:rPr>
          <w:rFonts w:ascii="Calibri" w:hAnsi="Calibri" w:cs="Calibri"/>
          <w:sz w:val="22"/>
          <w:szCs w:val="22"/>
          <w:lang w:val="fr-CA"/>
        </w:rPr>
        <w:t xml:space="preserve">. </w:t>
      </w:r>
      <w:r w:rsidR="00D01C4E" w:rsidRPr="008E2A39">
        <w:rPr>
          <w:rFonts w:ascii="Calibri" w:hAnsi="Calibri" w:cs="Calibri"/>
          <w:sz w:val="22"/>
          <w:szCs w:val="22"/>
          <w:lang w:val="fr-CA"/>
        </w:rPr>
        <w:t>Cependant</w:t>
      </w:r>
      <w:r w:rsidR="00D104CB" w:rsidRPr="008E2A39">
        <w:rPr>
          <w:rFonts w:ascii="Calibri" w:hAnsi="Calibri" w:cs="Calibri"/>
          <w:sz w:val="22"/>
          <w:szCs w:val="22"/>
          <w:lang w:val="fr-CA"/>
        </w:rPr>
        <w:t xml:space="preserve">, des commodités ou des services associés ne pourront peut-être pas </w:t>
      </w:r>
      <w:r w:rsidR="00D14BFE" w:rsidRPr="008E2A39">
        <w:rPr>
          <w:rFonts w:ascii="Calibri" w:hAnsi="Calibri" w:cs="Calibri"/>
          <w:sz w:val="22"/>
          <w:szCs w:val="22"/>
          <w:lang w:val="fr-CA"/>
        </w:rPr>
        <w:t>être offerts</w:t>
      </w:r>
      <w:r w:rsidR="00D104CB" w:rsidRPr="008E2A39">
        <w:rPr>
          <w:rFonts w:ascii="Calibri" w:hAnsi="Calibri" w:cs="Calibri"/>
          <w:sz w:val="22"/>
          <w:szCs w:val="22"/>
          <w:lang w:val="fr-CA"/>
        </w:rPr>
        <w:t xml:space="preserve"> </w:t>
      </w:r>
      <w:r w:rsidR="00D01C4E" w:rsidRPr="008E2A39">
        <w:rPr>
          <w:rFonts w:ascii="Calibri" w:hAnsi="Calibri" w:cs="Calibri"/>
          <w:sz w:val="22"/>
          <w:szCs w:val="22"/>
          <w:lang w:val="fr-CA"/>
        </w:rPr>
        <w:t>à</w:t>
      </w:r>
      <w:r w:rsidR="00D104CB" w:rsidRPr="008E2A39">
        <w:rPr>
          <w:rFonts w:ascii="Calibri" w:hAnsi="Calibri" w:cs="Calibri"/>
          <w:sz w:val="22"/>
          <w:szCs w:val="22"/>
          <w:lang w:val="fr-CA"/>
        </w:rPr>
        <w:t xml:space="preserve"> divers endroits en raison des restrictions.</w:t>
      </w:r>
    </w:p>
    <w:p w14:paraId="2E4889F7"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76DF46C3" w14:textId="55FA203E" w:rsidR="00080AB1" w:rsidRPr="000708AF" w:rsidRDefault="00762F62" w:rsidP="00AB7594">
      <w:pPr>
        <w:pStyle w:val="xmsonormal"/>
        <w:shd w:val="clear" w:color="auto" w:fill="FFFFFF"/>
        <w:spacing w:before="0" w:beforeAutospacing="0" w:after="0" w:afterAutospacing="0"/>
        <w:rPr>
          <w:rFonts w:ascii="Calibri" w:hAnsi="Calibri" w:cs="Calibri"/>
          <w:color w:val="201F1E"/>
          <w:sz w:val="22"/>
          <w:szCs w:val="22"/>
          <w:lang w:val="fr-CA"/>
        </w:rPr>
      </w:pPr>
      <w:r w:rsidRPr="008E2A39">
        <w:rPr>
          <w:rFonts w:ascii="Calibri" w:hAnsi="Calibri" w:cs="Calibri"/>
          <w:sz w:val="22"/>
          <w:szCs w:val="22"/>
          <w:lang w:val="fr-CA"/>
        </w:rPr>
        <w:t xml:space="preserve">Les restaurants peuvent maintenant ouvrir, mais ils doivent aussi </w:t>
      </w:r>
      <w:r w:rsidR="00D01C4E" w:rsidRPr="008E2A39">
        <w:rPr>
          <w:rFonts w:ascii="Calibri" w:hAnsi="Calibri" w:cs="Calibri"/>
          <w:sz w:val="22"/>
          <w:szCs w:val="22"/>
          <w:lang w:val="fr-CA"/>
        </w:rPr>
        <w:t xml:space="preserve">se soumettre à </w:t>
      </w:r>
      <w:r w:rsidRPr="008E2A39">
        <w:rPr>
          <w:rFonts w:ascii="Calibri" w:hAnsi="Calibri" w:cs="Calibri"/>
          <w:sz w:val="22"/>
          <w:szCs w:val="22"/>
          <w:lang w:val="fr-CA"/>
        </w:rPr>
        <w:t>des restrictions et des protocoles.</w:t>
      </w:r>
      <w:r w:rsidR="0016167A" w:rsidRPr="000708AF">
        <w:rPr>
          <w:rFonts w:ascii="Calibri" w:hAnsi="Calibri" w:cs="Calibri"/>
          <w:color w:val="201F1E"/>
          <w:sz w:val="22"/>
          <w:szCs w:val="22"/>
          <w:lang w:val="fr-CA"/>
        </w:rPr>
        <w:t xml:space="preserve"> </w:t>
      </w:r>
      <w:r w:rsidR="005741F0" w:rsidRPr="008E2A39">
        <w:rPr>
          <w:rFonts w:ascii="Calibri" w:hAnsi="Calibri" w:cs="Calibri"/>
          <w:sz w:val="22"/>
          <w:szCs w:val="22"/>
          <w:lang w:val="fr-CA"/>
        </w:rPr>
        <w:t xml:space="preserve">Il a été clairement indiqué que les terrains de camping et les autres entreprises qui ouvrent </w:t>
      </w:r>
      <w:r w:rsidR="00D83878" w:rsidRPr="008E2A39">
        <w:rPr>
          <w:rFonts w:ascii="Calibri" w:hAnsi="Calibri" w:cs="Calibri"/>
          <w:sz w:val="22"/>
          <w:szCs w:val="22"/>
          <w:lang w:val="fr-CA"/>
        </w:rPr>
        <w:t xml:space="preserve">doivent </w:t>
      </w:r>
      <w:r w:rsidR="00D01C4E" w:rsidRPr="008E2A39">
        <w:rPr>
          <w:rFonts w:ascii="Calibri" w:hAnsi="Calibri" w:cs="Calibri"/>
          <w:sz w:val="22"/>
          <w:szCs w:val="22"/>
          <w:lang w:val="fr-CA"/>
        </w:rPr>
        <w:t xml:space="preserve">mettre en place </w:t>
      </w:r>
      <w:r w:rsidR="00080AB1" w:rsidRPr="008E2A39">
        <w:rPr>
          <w:rFonts w:ascii="Calibri" w:hAnsi="Calibri" w:cs="Calibri"/>
          <w:sz w:val="22"/>
          <w:szCs w:val="22"/>
          <w:lang w:val="fr-CA"/>
        </w:rPr>
        <w:t>un plan opérationnel clair.</w:t>
      </w:r>
      <w:r w:rsidR="0016167A" w:rsidRPr="000708AF">
        <w:rPr>
          <w:rFonts w:ascii="Calibri" w:hAnsi="Calibri" w:cs="Calibri"/>
          <w:color w:val="201F1E"/>
          <w:sz w:val="22"/>
          <w:szCs w:val="22"/>
          <w:lang w:val="fr-CA"/>
        </w:rPr>
        <w:t xml:space="preserve"> </w:t>
      </w:r>
      <w:r w:rsidR="00080AB1" w:rsidRPr="008E2A39">
        <w:rPr>
          <w:rFonts w:ascii="Calibri" w:hAnsi="Calibri" w:cs="Calibri"/>
          <w:sz w:val="22"/>
          <w:szCs w:val="22"/>
          <w:lang w:val="fr-CA"/>
        </w:rPr>
        <w:t xml:space="preserve">Le ministère de la Sécurité publique et le ministère de la Santé </w:t>
      </w:r>
      <w:r w:rsidR="00D01C4E" w:rsidRPr="008E2A39">
        <w:rPr>
          <w:rFonts w:ascii="Calibri" w:hAnsi="Calibri" w:cs="Calibri"/>
          <w:sz w:val="22"/>
          <w:szCs w:val="22"/>
          <w:lang w:val="fr-CA"/>
        </w:rPr>
        <w:t xml:space="preserve">procéderont à </w:t>
      </w:r>
      <w:r w:rsidR="00080AB1" w:rsidRPr="008E2A39">
        <w:rPr>
          <w:rFonts w:ascii="Calibri" w:hAnsi="Calibri" w:cs="Calibri"/>
          <w:sz w:val="22"/>
          <w:szCs w:val="22"/>
          <w:lang w:val="fr-CA"/>
        </w:rPr>
        <w:t xml:space="preserve">des vérifications ponctuelles et </w:t>
      </w:r>
      <w:r w:rsidR="00D01C4E" w:rsidRPr="008E2A39">
        <w:rPr>
          <w:rFonts w:ascii="Calibri" w:hAnsi="Calibri" w:cs="Calibri"/>
          <w:sz w:val="22"/>
          <w:szCs w:val="22"/>
          <w:lang w:val="fr-CA"/>
        </w:rPr>
        <w:t xml:space="preserve">demanderont à </w:t>
      </w:r>
      <w:r w:rsidR="00080AB1" w:rsidRPr="008E2A39">
        <w:rPr>
          <w:rFonts w:ascii="Calibri" w:hAnsi="Calibri" w:cs="Calibri"/>
          <w:sz w:val="22"/>
          <w:szCs w:val="22"/>
          <w:lang w:val="fr-CA"/>
        </w:rPr>
        <w:t xml:space="preserve">voir </w:t>
      </w:r>
      <w:r w:rsidR="00D01C4E" w:rsidRPr="008E2A39">
        <w:rPr>
          <w:rFonts w:ascii="Calibri" w:hAnsi="Calibri" w:cs="Calibri"/>
          <w:sz w:val="22"/>
          <w:szCs w:val="22"/>
          <w:lang w:val="fr-CA"/>
        </w:rPr>
        <w:t>l</w:t>
      </w:r>
      <w:r w:rsidR="00080AB1" w:rsidRPr="008E2A39">
        <w:rPr>
          <w:rFonts w:ascii="Calibri" w:hAnsi="Calibri" w:cs="Calibri"/>
          <w:sz w:val="22"/>
          <w:szCs w:val="22"/>
          <w:lang w:val="fr-CA"/>
        </w:rPr>
        <w:t>es plans opérationnels.</w:t>
      </w:r>
      <w:r w:rsidR="0016167A" w:rsidRPr="000708AF">
        <w:rPr>
          <w:rFonts w:ascii="Calibri" w:hAnsi="Calibri" w:cs="Calibri"/>
          <w:color w:val="201F1E"/>
          <w:sz w:val="22"/>
          <w:szCs w:val="22"/>
          <w:lang w:val="fr-CA"/>
        </w:rPr>
        <w:t xml:space="preserve"> </w:t>
      </w:r>
      <w:r w:rsidR="00080AB1" w:rsidRPr="008E2A39">
        <w:rPr>
          <w:rFonts w:ascii="Calibri" w:hAnsi="Calibri" w:cs="Calibri"/>
          <w:sz w:val="22"/>
          <w:szCs w:val="22"/>
          <w:lang w:val="fr-CA"/>
        </w:rPr>
        <w:t xml:space="preserve">Leurs visites se veulent utiles et seront axées sur </w:t>
      </w:r>
      <w:r w:rsidR="00D01C4E" w:rsidRPr="008E2A39">
        <w:rPr>
          <w:rFonts w:ascii="Calibri" w:hAnsi="Calibri" w:cs="Calibri"/>
          <w:sz w:val="22"/>
          <w:szCs w:val="22"/>
          <w:lang w:val="fr-CA"/>
        </w:rPr>
        <w:t xml:space="preserve">des recommandations relatives aux </w:t>
      </w:r>
      <w:r w:rsidR="00080AB1" w:rsidRPr="008E2A39">
        <w:rPr>
          <w:rFonts w:ascii="Calibri" w:hAnsi="Calibri" w:cs="Calibri"/>
          <w:sz w:val="22"/>
          <w:szCs w:val="22"/>
          <w:lang w:val="fr-CA"/>
        </w:rPr>
        <w:t>points à amélior</w:t>
      </w:r>
      <w:r w:rsidR="00FA4B69" w:rsidRPr="008E2A39">
        <w:rPr>
          <w:rFonts w:ascii="Calibri" w:hAnsi="Calibri" w:cs="Calibri"/>
          <w:sz w:val="22"/>
          <w:szCs w:val="22"/>
          <w:lang w:val="fr-CA"/>
        </w:rPr>
        <w:t>er</w:t>
      </w:r>
      <w:r w:rsidR="00080AB1" w:rsidRPr="008E2A39">
        <w:rPr>
          <w:rFonts w:ascii="Calibri" w:hAnsi="Calibri" w:cs="Calibri"/>
          <w:sz w:val="22"/>
          <w:szCs w:val="22"/>
          <w:lang w:val="fr-CA"/>
        </w:rPr>
        <w:t>.</w:t>
      </w:r>
    </w:p>
    <w:p w14:paraId="7CFB9A28"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366C2F76" w14:textId="5FF6B9F8" w:rsidR="00BA59FA" w:rsidRPr="000708AF" w:rsidRDefault="00BA59FA" w:rsidP="00AB7594">
      <w:pPr>
        <w:pStyle w:val="xmsonormal"/>
        <w:shd w:val="clear" w:color="auto" w:fill="FFFFFF"/>
        <w:spacing w:before="0" w:beforeAutospacing="0" w:after="0" w:afterAutospacing="0"/>
        <w:rPr>
          <w:rFonts w:ascii="Calibri" w:hAnsi="Calibri" w:cs="Calibri"/>
          <w:b/>
          <w:bCs/>
          <w:color w:val="201F1E"/>
          <w:sz w:val="22"/>
          <w:szCs w:val="22"/>
          <w:lang w:val="fr-CA"/>
        </w:rPr>
      </w:pPr>
      <w:r w:rsidRPr="008E2A39">
        <w:rPr>
          <w:rFonts w:ascii="Calibri" w:hAnsi="Calibri" w:cs="Calibri"/>
          <w:b/>
          <w:bCs/>
          <w:sz w:val="22"/>
          <w:szCs w:val="22"/>
          <w:lang w:val="fr-CA"/>
        </w:rPr>
        <w:t>COMPTE RENDU FÉDÉRAL</w:t>
      </w:r>
    </w:p>
    <w:p w14:paraId="0BECE371"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5721B572" w14:textId="093C5375" w:rsidR="00CF4702" w:rsidRPr="000708AF" w:rsidRDefault="00517CE4" w:rsidP="005F5153">
      <w:pPr>
        <w:pStyle w:val="xmsolistparagraph"/>
        <w:numPr>
          <w:ilvl w:val="0"/>
          <w:numId w:val="1"/>
        </w:numPr>
        <w:shd w:val="clear" w:color="auto" w:fill="FFFFFF"/>
        <w:tabs>
          <w:tab w:val="clear" w:pos="720"/>
          <w:tab w:val="num" w:pos="1440"/>
        </w:tabs>
        <w:spacing w:before="0" w:beforeAutospacing="0" w:after="0" w:afterAutospacing="0"/>
        <w:rPr>
          <w:rFonts w:ascii="Calibri" w:hAnsi="Calibri" w:cs="Calibri"/>
          <w:color w:val="201F1E"/>
          <w:sz w:val="22"/>
          <w:szCs w:val="22"/>
          <w:lang w:val="fr-CA"/>
        </w:rPr>
      </w:pPr>
      <w:r w:rsidRPr="008E2A39">
        <w:rPr>
          <w:rFonts w:ascii="Calibri" w:hAnsi="Calibri" w:cs="Calibri"/>
          <w:sz w:val="22"/>
          <w:szCs w:val="22"/>
          <w:lang w:val="fr-CA"/>
        </w:rPr>
        <w:t xml:space="preserve">Les appels </w:t>
      </w:r>
      <w:r w:rsidR="00BA59FA" w:rsidRPr="008E2A39">
        <w:rPr>
          <w:rFonts w:ascii="Calibri" w:hAnsi="Calibri" w:cs="Calibri"/>
          <w:sz w:val="22"/>
          <w:szCs w:val="22"/>
          <w:lang w:val="fr-CA"/>
        </w:rPr>
        <w:t xml:space="preserve">FPT </w:t>
      </w:r>
      <w:r w:rsidR="00157A24" w:rsidRPr="008E2A39">
        <w:rPr>
          <w:rFonts w:ascii="Calibri" w:hAnsi="Calibri" w:cs="Calibri"/>
          <w:sz w:val="22"/>
          <w:szCs w:val="22"/>
          <w:lang w:val="fr-CA"/>
        </w:rPr>
        <w:t>avec</w:t>
      </w:r>
      <w:r w:rsidRPr="008E2A39">
        <w:rPr>
          <w:rFonts w:ascii="Calibri" w:hAnsi="Calibri" w:cs="Calibri"/>
          <w:sz w:val="22"/>
          <w:szCs w:val="22"/>
          <w:lang w:val="fr-CA"/>
        </w:rPr>
        <w:t xml:space="preserve"> la ministre Mélanie </w:t>
      </w:r>
      <w:r w:rsidR="00BA59FA" w:rsidRPr="008E2A39">
        <w:rPr>
          <w:rFonts w:ascii="Calibri" w:hAnsi="Calibri" w:cs="Calibri"/>
          <w:sz w:val="22"/>
          <w:szCs w:val="22"/>
          <w:lang w:val="fr-CA"/>
        </w:rPr>
        <w:t xml:space="preserve">Joly, </w:t>
      </w:r>
      <w:r w:rsidR="00157A24" w:rsidRPr="008E2A39">
        <w:rPr>
          <w:rFonts w:ascii="Calibri" w:hAnsi="Calibri" w:cs="Calibri"/>
          <w:sz w:val="22"/>
          <w:szCs w:val="22"/>
          <w:lang w:val="fr-CA"/>
        </w:rPr>
        <w:t>le</w:t>
      </w:r>
      <w:r w:rsidRPr="008E2A39">
        <w:rPr>
          <w:rFonts w:ascii="Calibri" w:hAnsi="Calibri" w:cs="Calibri"/>
          <w:sz w:val="22"/>
          <w:szCs w:val="22"/>
          <w:lang w:val="fr-CA"/>
        </w:rPr>
        <w:t xml:space="preserve"> ministre Bruce </w:t>
      </w:r>
      <w:r w:rsidR="00BA59FA" w:rsidRPr="008E2A39">
        <w:rPr>
          <w:rFonts w:ascii="Calibri" w:hAnsi="Calibri" w:cs="Calibri"/>
          <w:sz w:val="22"/>
          <w:szCs w:val="22"/>
          <w:lang w:val="fr-CA"/>
        </w:rPr>
        <w:t xml:space="preserve">Fitch </w:t>
      </w:r>
      <w:r w:rsidRPr="008E2A39">
        <w:rPr>
          <w:rFonts w:ascii="Calibri" w:hAnsi="Calibri" w:cs="Calibri"/>
          <w:sz w:val="22"/>
          <w:szCs w:val="22"/>
          <w:lang w:val="fr-CA"/>
        </w:rPr>
        <w:t>et ses collègues de partout au pays continuent d’être utiles. Beaucoup de renseignements sur les défis que doit relever l’industrie touristique sont communiqués.</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 xml:space="preserve">La ministre fédérale écoute activement et fait de son mieux pour essayer </w:t>
      </w:r>
      <w:r w:rsidR="00CF4702" w:rsidRPr="008E2A39">
        <w:rPr>
          <w:rFonts w:ascii="Calibri" w:hAnsi="Calibri" w:cs="Calibri"/>
          <w:sz w:val="22"/>
          <w:szCs w:val="22"/>
          <w:lang w:val="fr-CA"/>
        </w:rPr>
        <w:t>de faire augmenter le nombre de programmes visant à appuyer l’industrie.</w:t>
      </w:r>
      <w:r w:rsidR="0016167A" w:rsidRPr="000708AF">
        <w:rPr>
          <w:rFonts w:ascii="Calibri" w:hAnsi="Calibri" w:cs="Calibri"/>
          <w:color w:val="201F1E"/>
          <w:sz w:val="22"/>
          <w:szCs w:val="22"/>
          <w:lang w:val="fr-CA"/>
        </w:rPr>
        <w:t xml:space="preserve"> </w:t>
      </w:r>
      <w:r w:rsidR="00CF4702" w:rsidRPr="008E2A39">
        <w:rPr>
          <w:rFonts w:ascii="Calibri" w:hAnsi="Calibri" w:cs="Calibri"/>
          <w:sz w:val="22"/>
          <w:szCs w:val="22"/>
          <w:lang w:val="fr-CA"/>
        </w:rPr>
        <w:t xml:space="preserve">La ministre a indiqué qu’elle </w:t>
      </w:r>
      <w:r w:rsidR="00907391" w:rsidRPr="008E2A39">
        <w:rPr>
          <w:rFonts w:ascii="Calibri" w:hAnsi="Calibri" w:cs="Calibri"/>
          <w:sz w:val="22"/>
          <w:szCs w:val="22"/>
          <w:lang w:val="fr-CA"/>
        </w:rPr>
        <w:t>est</w:t>
      </w:r>
      <w:r w:rsidR="00CF4702" w:rsidRPr="008E2A39">
        <w:rPr>
          <w:rFonts w:ascii="Calibri" w:hAnsi="Calibri" w:cs="Calibri"/>
          <w:sz w:val="22"/>
          <w:szCs w:val="22"/>
          <w:lang w:val="fr-CA"/>
        </w:rPr>
        <w:t xml:space="preserve"> très attentive.</w:t>
      </w:r>
    </w:p>
    <w:p w14:paraId="3B2E31A1" w14:textId="33658825" w:rsidR="00CF4702" w:rsidRPr="000708AF" w:rsidRDefault="00CF4702" w:rsidP="005F5153">
      <w:pPr>
        <w:pStyle w:val="xmsolistparagraph"/>
        <w:numPr>
          <w:ilvl w:val="0"/>
          <w:numId w:val="1"/>
        </w:numPr>
        <w:shd w:val="clear" w:color="auto" w:fill="FFFFFF"/>
        <w:tabs>
          <w:tab w:val="clear" w:pos="720"/>
          <w:tab w:val="num" w:pos="1080"/>
        </w:tabs>
        <w:spacing w:before="0" w:beforeAutospacing="0" w:after="0" w:afterAutospacing="0"/>
        <w:rPr>
          <w:rFonts w:ascii="Calibri" w:hAnsi="Calibri" w:cs="Calibri"/>
          <w:color w:val="201F1E"/>
          <w:sz w:val="22"/>
          <w:szCs w:val="22"/>
          <w:lang w:val="fr-CA"/>
        </w:rPr>
      </w:pPr>
      <w:r w:rsidRPr="008E2A39">
        <w:rPr>
          <w:rFonts w:ascii="Calibri" w:hAnsi="Calibri" w:cs="Calibri"/>
          <w:sz w:val="22"/>
          <w:szCs w:val="22"/>
          <w:lang w:val="fr-CA"/>
        </w:rPr>
        <w:t xml:space="preserve">La ministre </w:t>
      </w:r>
      <w:r w:rsidR="00FA4B69" w:rsidRPr="008E2A39">
        <w:rPr>
          <w:rFonts w:ascii="Calibri" w:hAnsi="Calibri" w:cs="Calibri"/>
          <w:sz w:val="22"/>
          <w:szCs w:val="22"/>
          <w:lang w:val="fr-CA"/>
        </w:rPr>
        <w:t>Mélanie</w:t>
      </w:r>
      <w:r w:rsidR="007073F0" w:rsidRPr="008E2A39">
        <w:rPr>
          <w:rFonts w:ascii="Calibri" w:hAnsi="Calibri" w:cs="Calibri"/>
          <w:sz w:val="22"/>
          <w:szCs w:val="22"/>
          <w:lang w:val="fr-CA"/>
        </w:rPr>
        <w:t> </w:t>
      </w:r>
      <w:r w:rsidRPr="008E2A39">
        <w:rPr>
          <w:rFonts w:ascii="Calibri" w:hAnsi="Calibri" w:cs="Calibri"/>
          <w:sz w:val="22"/>
          <w:szCs w:val="22"/>
          <w:lang w:val="fr-CA"/>
        </w:rPr>
        <w:t>Joly participera à l</w:t>
      </w:r>
      <w:r w:rsidR="00B137CA" w:rsidRPr="008E2A39">
        <w:rPr>
          <w:rFonts w:ascii="Calibri" w:hAnsi="Calibri" w:cs="Calibri"/>
          <w:sz w:val="22"/>
          <w:szCs w:val="22"/>
          <w:lang w:val="fr-CA"/>
        </w:rPr>
        <w:t xml:space="preserve">’appel </w:t>
      </w:r>
      <w:r w:rsidRPr="008E2A39">
        <w:rPr>
          <w:rFonts w:ascii="Calibri" w:hAnsi="Calibri" w:cs="Calibri"/>
          <w:sz w:val="22"/>
          <w:szCs w:val="22"/>
          <w:lang w:val="fr-CA"/>
        </w:rPr>
        <w:t xml:space="preserve">du comité consultatif le </w:t>
      </w:r>
      <w:r w:rsidR="00D01C4E" w:rsidRPr="008E2A39">
        <w:rPr>
          <w:rFonts w:ascii="Calibri" w:hAnsi="Calibri" w:cs="Calibri"/>
          <w:sz w:val="22"/>
          <w:szCs w:val="22"/>
          <w:lang w:val="fr-CA"/>
        </w:rPr>
        <w:t xml:space="preserve">mardi </w:t>
      </w:r>
      <w:r w:rsidRPr="008E2A39">
        <w:rPr>
          <w:rFonts w:ascii="Calibri" w:hAnsi="Calibri" w:cs="Calibri"/>
          <w:sz w:val="22"/>
          <w:szCs w:val="22"/>
          <w:lang w:val="fr-CA"/>
        </w:rPr>
        <w:t>19 mai 2020.</w:t>
      </w:r>
      <w:r w:rsidR="0016167A" w:rsidRPr="008E2A39">
        <w:rPr>
          <w:rFonts w:ascii="Calibri" w:hAnsi="Calibri" w:cs="Calibri"/>
          <w:sz w:val="22"/>
          <w:szCs w:val="22"/>
          <w:lang w:val="fr-CA"/>
        </w:rPr>
        <w:t xml:space="preserve"> </w:t>
      </w:r>
      <w:r w:rsidR="0049034C" w:rsidRPr="008E2A39">
        <w:rPr>
          <w:rFonts w:ascii="Calibri" w:hAnsi="Calibri" w:cs="Calibri"/>
          <w:sz w:val="22"/>
          <w:szCs w:val="22"/>
          <w:lang w:val="fr-CA"/>
        </w:rPr>
        <w:t xml:space="preserve">Le ministre et la sous-ministre soulignent que c’est l’occasion pour les membres du comité de soulever des questions clés sur les défis </w:t>
      </w:r>
      <w:r w:rsidR="00E42B82" w:rsidRPr="008E2A39">
        <w:rPr>
          <w:rFonts w:ascii="Calibri" w:hAnsi="Calibri" w:cs="Calibri"/>
          <w:sz w:val="22"/>
          <w:szCs w:val="22"/>
          <w:lang w:val="fr-CA"/>
        </w:rPr>
        <w:t>constants</w:t>
      </w:r>
      <w:r w:rsidR="0049034C" w:rsidRPr="008E2A39">
        <w:rPr>
          <w:rFonts w:ascii="Calibri" w:hAnsi="Calibri" w:cs="Calibri"/>
          <w:sz w:val="22"/>
          <w:szCs w:val="22"/>
          <w:lang w:val="fr-CA"/>
        </w:rPr>
        <w:t>, comme les ajustements apportés au programme</w:t>
      </w:r>
      <w:r w:rsidRPr="008E2A39">
        <w:rPr>
          <w:rFonts w:ascii="Calibri" w:hAnsi="Calibri" w:cs="Calibri"/>
          <w:sz w:val="22"/>
          <w:szCs w:val="22"/>
          <w:lang w:val="fr-CA"/>
        </w:rPr>
        <w:t xml:space="preserve"> </w:t>
      </w:r>
      <w:r w:rsidR="0049034C" w:rsidRPr="008E2A39">
        <w:rPr>
          <w:rFonts w:ascii="Calibri" w:hAnsi="Calibri" w:cs="Calibri"/>
          <w:sz w:val="22"/>
          <w:szCs w:val="22"/>
          <w:lang w:val="fr-CA"/>
        </w:rPr>
        <w:t xml:space="preserve">d’assurance-emploi </w:t>
      </w:r>
      <w:r w:rsidR="00E42B82" w:rsidRPr="008E2A39">
        <w:rPr>
          <w:rFonts w:ascii="Calibri" w:hAnsi="Calibri" w:cs="Calibri"/>
          <w:sz w:val="22"/>
          <w:szCs w:val="22"/>
          <w:lang w:val="fr-CA"/>
        </w:rPr>
        <w:t>en cours</w:t>
      </w:r>
      <w:r w:rsidR="0049034C" w:rsidRPr="008E2A39">
        <w:rPr>
          <w:rFonts w:ascii="Calibri" w:hAnsi="Calibri" w:cs="Calibri"/>
          <w:sz w:val="22"/>
          <w:szCs w:val="22"/>
          <w:lang w:val="fr-CA"/>
        </w:rPr>
        <w:t xml:space="preserve">, un programme d’aide pour le tourisme établi avec les bons critères et </w:t>
      </w:r>
      <w:r w:rsidR="00E42B82" w:rsidRPr="008E2A39">
        <w:rPr>
          <w:rFonts w:ascii="Calibri" w:hAnsi="Calibri" w:cs="Calibri"/>
          <w:sz w:val="22"/>
          <w:szCs w:val="22"/>
          <w:lang w:val="fr-CA"/>
        </w:rPr>
        <w:t>tenant compte d</w:t>
      </w:r>
      <w:r w:rsidR="0049034C" w:rsidRPr="008E2A39">
        <w:rPr>
          <w:rFonts w:ascii="Calibri" w:hAnsi="Calibri" w:cs="Calibri"/>
          <w:sz w:val="22"/>
          <w:szCs w:val="22"/>
          <w:lang w:val="fr-CA"/>
        </w:rPr>
        <w:t xml:space="preserve">es besoins </w:t>
      </w:r>
      <w:r w:rsidR="00E42B82" w:rsidRPr="008E2A39">
        <w:rPr>
          <w:rFonts w:ascii="Calibri" w:hAnsi="Calibri" w:cs="Calibri"/>
          <w:sz w:val="22"/>
          <w:szCs w:val="22"/>
          <w:lang w:val="fr-CA"/>
        </w:rPr>
        <w:t xml:space="preserve">particuliers </w:t>
      </w:r>
      <w:r w:rsidR="0049034C" w:rsidRPr="008E2A39">
        <w:rPr>
          <w:rFonts w:ascii="Calibri" w:hAnsi="Calibri" w:cs="Calibri"/>
          <w:sz w:val="22"/>
          <w:szCs w:val="22"/>
          <w:lang w:val="fr-CA"/>
        </w:rPr>
        <w:t>du secteur touristique.</w:t>
      </w:r>
    </w:p>
    <w:p w14:paraId="69ECC92E" w14:textId="23A36EF5" w:rsidR="00727BD8" w:rsidRPr="000708AF" w:rsidRDefault="00564E17" w:rsidP="00AB7594">
      <w:pPr>
        <w:pStyle w:val="xmsolistparagraph"/>
        <w:shd w:val="clear" w:color="auto" w:fill="FFFFFF"/>
        <w:spacing w:before="0" w:beforeAutospacing="0" w:after="0" w:afterAutospacing="0"/>
        <w:ind w:left="720"/>
        <w:rPr>
          <w:rFonts w:ascii="Calibri" w:hAnsi="Calibri" w:cs="Calibri"/>
          <w:color w:val="201F1E"/>
          <w:sz w:val="22"/>
          <w:szCs w:val="22"/>
          <w:lang w:val="fr-CA"/>
        </w:rPr>
      </w:pPr>
      <w:r w:rsidRPr="008E2A39">
        <w:rPr>
          <w:rFonts w:ascii="Calibri" w:hAnsi="Calibri" w:cs="Calibri"/>
          <w:b/>
          <w:bCs/>
          <w:sz w:val="22"/>
          <w:szCs w:val="22"/>
          <w:lang w:val="fr-CA"/>
        </w:rPr>
        <w:t>MESURE </w:t>
      </w:r>
      <w:r w:rsidRPr="008E2A39">
        <w:rPr>
          <w:rFonts w:ascii="Calibri" w:hAnsi="Calibri" w:cs="Calibri"/>
          <w:sz w:val="22"/>
          <w:szCs w:val="22"/>
          <w:lang w:val="fr-CA"/>
        </w:rPr>
        <w:t>:</w:t>
      </w:r>
      <w:r w:rsidR="00DD6FC1" w:rsidRPr="008E2A39">
        <w:rPr>
          <w:rFonts w:ascii="Calibri" w:hAnsi="Calibri" w:cs="Calibri"/>
          <w:sz w:val="22"/>
          <w:szCs w:val="22"/>
          <w:lang w:val="fr-CA"/>
        </w:rPr>
        <w:t xml:space="preserve"> </w:t>
      </w:r>
      <w:r w:rsidRPr="008E2A39">
        <w:rPr>
          <w:rFonts w:ascii="Calibri" w:hAnsi="Calibri" w:cs="Calibri"/>
          <w:sz w:val="22"/>
          <w:szCs w:val="22"/>
          <w:lang w:val="fr-CA"/>
        </w:rPr>
        <w:t>Les membres du comité consultatif de l’industrie doivent envoyer à C. </w:t>
      </w:r>
      <w:proofErr w:type="spellStart"/>
      <w:r w:rsidRPr="008E2A39">
        <w:rPr>
          <w:rFonts w:ascii="Calibri" w:hAnsi="Calibri" w:cs="Calibri"/>
          <w:sz w:val="22"/>
          <w:szCs w:val="22"/>
          <w:lang w:val="fr-CA"/>
        </w:rPr>
        <w:t>Creamer</w:t>
      </w:r>
      <w:proofErr w:type="spellEnd"/>
      <w:r w:rsidRPr="008E2A39">
        <w:rPr>
          <w:rFonts w:ascii="Calibri" w:hAnsi="Calibri" w:cs="Calibri"/>
          <w:sz w:val="22"/>
          <w:szCs w:val="22"/>
          <w:lang w:val="fr-CA"/>
        </w:rPr>
        <w:t> </w:t>
      </w:r>
      <w:proofErr w:type="spellStart"/>
      <w:r w:rsidRPr="008E2A39">
        <w:rPr>
          <w:rFonts w:ascii="Calibri" w:hAnsi="Calibri" w:cs="Calibri"/>
          <w:sz w:val="22"/>
          <w:szCs w:val="22"/>
          <w:lang w:val="fr-CA"/>
        </w:rPr>
        <w:t>Rouse</w:t>
      </w:r>
      <w:proofErr w:type="spellEnd"/>
      <w:r w:rsidRPr="008E2A39">
        <w:rPr>
          <w:rFonts w:ascii="Calibri" w:hAnsi="Calibri" w:cs="Calibri"/>
          <w:sz w:val="22"/>
          <w:szCs w:val="22"/>
          <w:lang w:val="fr-CA"/>
        </w:rPr>
        <w:t xml:space="preserve"> leurs questions (avec contexte) pour qu’elle les envoi</w:t>
      </w:r>
      <w:r w:rsidR="00EE67C8" w:rsidRPr="008E2A39">
        <w:rPr>
          <w:rFonts w:ascii="Calibri" w:hAnsi="Calibri" w:cs="Calibri"/>
          <w:sz w:val="22"/>
          <w:szCs w:val="22"/>
          <w:lang w:val="fr-CA"/>
        </w:rPr>
        <w:t>e</w:t>
      </w:r>
      <w:r w:rsidRPr="008E2A39">
        <w:rPr>
          <w:rFonts w:ascii="Calibri" w:hAnsi="Calibri" w:cs="Calibri"/>
          <w:sz w:val="22"/>
          <w:szCs w:val="22"/>
          <w:lang w:val="fr-CA"/>
        </w:rPr>
        <w:t xml:space="preserve"> au cabinet de la ministre Mélanie Joly avant l</w:t>
      </w:r>
      <w:r w:rsidR="00C33B6C" w:rsidRPr="008E2A39">
        <w:rPr>
          <w:rFonts w:ascii="Calibri" w:hAnsi="Calibri" w:cs="Calibri"/>
          <w:sz w:val="22"/>
          <w:szCs w:val="22"/>
          <w:lang w:val="fr-CA"/>
        </w:rPr>
        <w:t>’appel</w:t>
      </w:r>
      <w:r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727BD8" w:rsidRPr="008E2A39">
        <w:rPr>
          <w:rFonts w:ascii="Calibri" w:hAnsi="Calibri" w:cs="Calibri"/>
          <w:sz w:val="22"/>
          <w:szCs w:val="22"/>
          <w:lang w:val="fr-CA"/>
        </w:rPr>
        <w:t>Veuillez les envoyer d’ici à jeudi matin.</w:t>
      </w:r>
    </w:p>
    <w:p w14:paraId="248B407E" w14:textId="5405D28B" w:rsidR="008325DA" w:rsidRPr="000708AF" w:rsidRDefault="00727BD8" w:rsidP="005F5153">
      <w:pPr>
        <w:pStyle w:val="xmsolistparagraph"/>
        <w:numPr>
          <w:ilvl w:val="0"/>
          <w:numId w:val="2"/>
        </w:numPr>
        <w:shd w:val="clear" w:color="auto" w:fill="FFFFFF"/>
        <w:tabs>
          <w:tab w:val="clear" w:pos="720"/>
          <w:tab w:val="num" w:pos="1080"/>
        </w:tabs>
        <w:spacing w:before="0" w:beforeAutospacing="0" w:after="0" w:afterAutospacing="0"/>
        <w:rPr>
          <w:lang w:val="fr-CA"/>
        </w:rPr>
      </w:pPr>
      <w:r w:rsidRPr="008E2A39">
        <w:rPr>
          <w:rFonts w:ascii="Calibri" w:hAnsi="Calibri" w:cs="Calibri"/>
          <w:sz w:val="22"/>
          <w:szCs w:val="22"/>
          <w:lang w:val="fr-CA"/>
        </w:rPr>
        <w:t>Destination Canada (DC) :</w:t>
      </w:r>
      <w:r w:rsidR="0016167A" w:rsidRPr="008E2A39">
        <w:rPr>
          <w:rFonts w:ascii="Calibri" w:hAnsi="Calibri" w:cs="Calibri"/>
          <w:sz w:val="22"/>
          <w:szCs w:val="22"/>
          <w:lang w:val="fr-CA"/>
        </w:rPr>
        <w:t xml:space="preserve"> </w:t>
      </w:r>
      <w:r w:rsidRPr="008E2A39">
        <w:rPr>
          <w:rFonts w:ascii="Calibri" w:hAnsi="Calibri" w:cs="Calibri"/>
          <w:sz w:val="22"/>
          <w:szCs w:val="22"/>
          <w:lang w:val="fr-CA"/>
        </w:rPr>
        <w:t xml:space="preserve">Kim Matthews informe le comité qu’elle a participé vendredi à un appel national avec l’équipe de Destination Canada et qu’elle a pris connaissance de nouveaux programmes </w:t>
      </w:r>
      <w:r w:rsidR="00E42B82" w:rsidRPr="008E2A39">
        <w:rPr>
          <w:rFonts w:ascii="Calibri" w:hAnsi="Calibri" w:cs="Calibri"/>
          <w:sz w:val="22"/>
          <w:szCs w:val="22"/>
          <w:lang w:val="fr-CA"/>
        </w:rPr>
        <w:t>éventu</w:t>
      </w:r>
      <w:r w:rsidRPr="008E2A39">
        <w:rPr>
          <w:rFonts w:ascii="Calibri" w:hAnsi="Calibri" w:cs="Calibri"/>
          <w:sz w:val="22"/>
          <w:szCs w:val="22"/>
          <w:lang w:val="fr-CA"/>
        </w:rPr>
        <w:t xml:space="preserve">els </w:t>
      </w:r>
      <w:r w:rsidR="00E42B82" w:rsidRPr="008E2A39">
        <w:rPr>
          <w:rFonts w:ascii="Calibri" w:hAnsi="Calibri" w:cs="Calibri"/>
          <w:sz w:val="22"/>
          <w:szCs w:val="22"/>
          <w:lang w:val="fr-CA"/>
        </w:rPr>
        <w:t xml:space="preserve">visant à soutenir le </w:t>
      </w:r>
      <w:r w:rsidRPr="008E2A39">
        <w:rPr>
          <w:rFonts w:ascii="Calibri" w:hAnsi="Calibri" w:cs="Calibri"/>
          <w:sz w:val="22"/>
          <w:szCs w:val="22"/>
          <w:lang w:val="fr-CA"/>
        </w:rPr>
        <w:t xml:space="preserve">marché intérieur, </w:t>
      </w:r>
      <w:r w:rsidR="00E42B82" w:rsidRPr="008E2A39">
        <w:rPr>
          <w:rFonts w:ascii="Calibri" w:hAnsi="Calibri" w:cs="Calibri"/>
          <w:sz w:val="22"/>
          <w:szCs w:val="22"/>
          <w:lang w:val="fr-CA"/>
        </w:rPr>
        <w:t>l</w:t>
      </w:r>
      <w:r w:rsidRPr="008E2A39">
        <w:rPr>
          <w:rFonts w:ascii="Calibri" w:hAnsi="Calibri" w:cs="Calibri"/>
          <w:sz w:val="22"/>
          <w:szCs w:val="22"/>
          <w:lang w:val="fr-CA"/>
        </w:rPr>
        <w:t>es provinces et l’industrie.</w:t>
      </w:r>
      <w:r w:rsidR="0016167A" w:rsidRPr="000708AF">
        <w:rPr>
          <w:rFonts w:ascii="Calibri" w:hAnsi="Calibri" w:cs="Calibri"/>
          <w:color w:val="201F1E"/>
          <w:sz w:val="22"/>
          <w:szCs w:val="22"/>
          <w:lang w:val="fr-CA"/>
        </w:rPr>
        <w:t xml:space="preserve"> </w:t>
      </w:r>
      <w:r w:rsidR="00875F0E" w:rsidRPr="008E2A39">
        <w:rPr>
          <w:rFonts w:ascii="Calibri" w:hAnsi="Calibri" w:cs="Calibri"/>
          <w:sz w:val="22"/>
          <w:szCs w:val="22"/>
          <w:lang w:val="fr-CA"/>
        </w:rPr>
        <w:t>Habituellement, le man</w:t>
      </w:r>
      <w:r w:rsidR="00B422E7" w:rsidRPr="008E2A39">
        <w:rPr>
          <w:rFonts w:ascii="Calibri" w:hAnsi="Calibri" w:cs="Calibri"/>
          <w:sz w:val="22"/>
          <w:szCs w:val="22"/>
          <w:lang w:val="fr-CA"/>
        </w:rPr>
        <w:t xml:space="preserve">dat de DC est axé sur les marchés internationaux, mais en raison de la </w:t>
      </w:r>
      <w:r w:rsidR="00FE52CC" w:rsidRPr="008E2A39">
        <w:rPr>
          <w:rFonts w:ascii="Calibri" w:hAnsi="Calibri" w:cs="Calibri"/>
          <w:sz w:val="22"/>
          <w:szCs w:val="22"/>
          <w:lang w:val="fr-CA"/>
        </w:rPr>
        <w:t xml:space="preserve">COVID-19 </w:t>
      </w:r>
      <w:r w:rsidR="00B422E7" w:rsidRPr="008E2A39">
        <w:rPr>
          <w:rFonts w:ascii="Calibri" w:hAnsi="Calibri" w:cs="Calibri"/>
          <w:sz w:val="22"/>
          <w:szCs w:val="22"/>
          <w:lang w:val="fr-CA"/>
        </w:rPr>
        <w:t>et de ses répercussions</w:t>
      </w:r>
      <w:r w:rsidR="00FE52CC" w:rsidRPr="008E2A39">
        <w:rPr>
          <w:rFonts w:ascii="Calibri" w:hAnsi="Calibri" w:cs="Calibri"/>
          <w:sz w:val="22"/>
          <w:szCs w:val="22"/>
          <w:lang w:val="fr-CA"/>
        </w:rPr>
        <w:t xml:space="preserve">, </w:t>
      </w:r>
      <w:r w:rsidR="00B422E7" w:rsidRPr="008E2A39">
        <w:rPr>
          <w:rFonts w:ascii="Calibri" w:hAnsi="Calibri" w:cs="Calibri"/>
          <w:sz w:val="22"/>
          <w:szCs w:val="22"/>
          <w:lang w:val="fr-CA"/>
        </w:rPr>
        <w:t>l’organisme change d’objectif</w:t>
      </w:r>
      <w:r w:rsidR="00FE52CC"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8325DA" w:rsidRPr="008E2A39">
        <w:rPr>
          <w:rFonts w:ascii="Calibri" w:hAnsi="Calibri" w:cs="Calibri"/>
          <w:sz w:val="22"/>
          <w:szCs w:val="22"/>
          <w:lang w:val="fr-CA"/>
        </w:rPr>
        <w:t xml:space="preserve">C. </w:t>
      </w:r>
      <w:proofErr w:type="spellStart"/>
      <w:r w:rsidR="008325DA" w:rsidRPr="008E2A39">
        <w:rPr>
          <w:rFonts w:ascii="Calibri" w:hAnsi="Calibri" w:cs="Calibri"/>
          <w:sz w:val="22"/>
          <w:szCs w:val="22"/>
          <w:lang w:val="fr-CA"/>
        </w:rPr>
        <w:t>Creamer</w:t>
      </w:r>
      <w:proofErr w:type="spellEnd"/>
      <w:r w:rsidR="008325DA" w:rsidRPr="008E2A39">
        <w:rPr>
          <w:rFonts w:ascii="Calibri" w:hAnsi="Calibri" w:cs="Calibri"/>
          <w:sz w:val="22"/>
          <w:szCs w:val="22"/>
          <w:lang w:val="fr-CA"/>
        </w:rPr>
        <w:t> </w:t>
      </w:r>
      <w:proofErr w:type="spellStart"/>
      <w:r w:rsidR="008325DA" w:rsidRPr="008E2A39">
        <w:rPr>
          <w:rFonts w:ascii="Calibri" w:hAnsi="Calibri" w:cs="Calibri"/>
          <w:sz w:val="22"/>
          <w:szCs w:val="22"/>
          <w:lang w:val="fr-CA"/>
        </w:rPr>
        <w:t>Rouse</w:t>
      </w:r>
      <w:proofErr w:type="spellEnd"/>
      <w:r w:rsidR="008325DA" w:rsidRPr="008E2A39">
        <w:rPr>
          <w:rFonts w:ascii="Calibri" w:hAnsi="Calibri" w:cs="Calibri"/>
          <w:sz w:val="22"/>
          <w:szCs w:val="22"/>
          <w:lang w:val="fr-CA"/>
        </w:rPr>
        <w:t xml:space="preserve"> et Kim </w:t>
      </w:r>
      <w:r w:rsidR="008325DA" w:rsidRPr="008E2A39">
        <w:rPr>
          <w:rFonts w:ascii="Calibri" w:hAnsi="Calibri" w:cs="Calibri"/>
          <w:sz w:val="22"/>
          <w:szCs w:val="22"/>
          <w:lang w:val="fr-CA"/>
        </w:rPr>
        <w:lastRenderedPageBreak/>
        <w:t xml:space="preserve">participeront à un appel avec DC vendredi pour en apprendre </w:t>
      </w:r>
      <w:r w:rsidR="007D0D91" w:rsidRPr="008E2A39">
        <w:rPr>
          <w:rFonts w:ascii="Calibri" w:hAnsi="Calibri" w:cs="Calibri"/>
          <w:sz w:val="22"/>
          <w:szCs w:val="22"/>
          <w:lang w:val="fr-CA"/>
        </w:rPr>
        <w:t xml:space="preserve">davantage </w:t>
      </w:r>
      <w:r w:rsidR="008325DA" w:rsidRPr="008E2A39">
        <w:rPr>
          <w:rFonts w:ascii="Calibri" w:hAnsi="Calibri" w:cs="Calibri"/>
          <w:sz w:val="22"/>
          <w:szCs w:val="22"/>
          <w:lang w:val="fr-CA"/>
        </w:rPr>
        <w:t xml:space="preserve">sur </w:t>
      </w:r>
      <w:r w:rsidR="003E24CE" w:rsidRPr="008E2A39">
        <w:rPr>
          <w:rFonts w:ascii="Calibri" w:hAnsi="Calibri" w:cs="Calibri"/>
          <w:sz w:val="22"/>
          <w:szCs w:val="22"/>
          <w:lang w:val="fr-CA"/>
        </w:rPr>
        <w:t>les nouveaux programmes</w:t>
      </w:r>
      <w:r w:rsidR="008325DA"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8325DA" w:rsidRPr="008E2A39">
        <w:rPr>
          <w:rFonts w:ascii="Calibri" w:hAnsi="Calibri" w:cs="Calibri"/>
          <w:sz w:val="22"/>
          <w:szCs w:val="22"/>
          <w:lang w:val="fr-CA"/>
        </w:rPr>
        <w:t>Le comité consultatif sera tenu au courant.</w:t>
      </w:r>
    </w:p>
    <w:p w14:paraId="018DD9FF"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407E9735" w14:textId="77777777" w:rsidR="00AB7594" w:rsidRPr="000708AF" w:rsidRDefault="00AB7594" w:rsidP="00AB7594">
      <w:pPr>
        <w:pStyle w:val="xmsonormal"/>
        <w:shd w:val="clear" w:color="auto" w:fill="FFFFFF"/>
        <w:spacing w:before="0" w:beforeAutospacing="0" w:after="0" w:afterAutospacing="0"/>
        <w:rPr>
          <w:rFonts w:ascii="Calibri" w:hAnsi="Calibri" w:cs="Calibri"/>
          <w:b/>
          <w:bCs/>
          <w:color w:val="201F1E"/>
          <w:sz w:val="22"/>
          <w:szCs w:val="22"/>
          <w:lang w:val="fr-CA"/>
        </w:rPr>
      </w:pPr>
    </w:p>
    <w:p w14:paraId="07D228B2" w14:textId="40A08F4F" w:rsidR="008325DA" w:rsidRPr="000708AF" w:rsidRDefault="008325DA" w:rsidP="00AB7594">
      <w:pPr>
        <w:pStyle w:val="xmsonormal"/>
        <w:shd w:val="clear" w:color="auto" w:fill="FFFFFF"/>
        <w:spacing w:before="0" w:beforeAutospacing="0" w:after="0" w:afterAutospacing="0"/>
        <w:rPr>
          <w:rFonts w:ascii="Calibri" w:hAnsi="Calibri" w:cs="Calibri"/>
          <w:b/>
          <w:bCs/>
          <w:color w:val="201F1E"/>
          <w:sz w:val="22"/>
          <w:szCs w:val="22"/>
          <w:lang w:val="fr-CA"/>
        </w:rPr>
      </w:pPr>
      <w:r w:rsidRPr="008E2A39">
        <w:rPr>
          <w:rFonts w:ascii="Calibri" w:hAnsi="Calibri" w:cs="Calibri"/>
          <w:b/>
          <w:bCs/>
          <w:sz w:val="22"/>
          <w:szCs w:val="22"/>
          <w:lang w:val="fr-CA"/>
        </w:rPr>
        <w:t>COMPTE RENDU PROVINCIAL</w:t>
      </w:r>
    </w:p>
    <w:p w14:paraId="65421D4D"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71EB86CB" w14:textId="16371316" w:rsidR="00F05650" w:rsidRPr="000708AF" w:rsidRDefault="00DD1ED8" w:rsidP="005F5153">
      <w:pPr>
        <w:pStyle w:val="xmsolistparagraph"/>
        <w:numPr>
          <w:ilvl w:val="0"/>
          <w:numId w:val="3"/>
        </w:numPr>
        <w:shd w:val="clear" w:color="auto" w:fill="FFFFFF"/>
        <w:tabs>
          <w:tab w:val="clear" w:pos="720"/>
          <w:tab w:val="num" w:pos="1080"/>
        </w:tabs>
        <w:spacing w:before="0" w:beforeAutospacing="0" w:after="0" w:afterAutospacing="0"/>
        <w:rPr>
          <w:rFonts w:ascii="Calibri" w:hAnsi="Calibri" w:cs="Calibri"/>
          <w:color w:val="201F1E"/>
          <w:sz w:val="22"/>
          <w:szCs w:val="22"/>
          <w:lang w:val="fr-CA"/>
        </w:rPr>
      </w:pPr>
      <w:r w:rsidRPr="008E2A39">
        <w:rPr>
          <w:rFonts w:ascii="Calibri" w:hAnsi="Calibri" w:cs="Calibri"/>
          <w:b/>
          <w:bCs/>
          <w:sz w:val="22"/>
          <w:szCs w:val="22"/>
          <w:lang w:val="fr-CA"/>
        </w:rPr>
        <w:t xml:space="preserve">Campagne </w:t>
      </w:r>
      <w:proofErr w:type="spellStart"/>
      <w:r w:rsidRPr="008E2A39">
        <w:rPr>
          <w:rFonts w:ascii="Calibri" w:hAnsi="Calibri" w:cs="Calibri"/>
          <w:b/>
          <w:bCs/>
          <w:sz w:val="22"/>
          <w:szCs w:val="22"/>
          <w:lang w:val="fr-CA"/>
        </w:rPr>
        <w:t>NB</w:t>
      </w:r>
      <w:r w:rsidR="00EE346C" w:rsidRPr="008E2A39">
        <w:rPr>
          <w:rFonts w:ascii="Calibri" w:hAnsi="Calibri" w:cs="Calibri"/>
          <w:b/>
          <w:bCs/>
          <w:sz w:val="22"/>
          <w:szCs w:val="22"/>
          <w:lang w:val="fr-CA"/>
        </w:rPr>
        <w:t>T</w:t>
      </w:r>
      <w:r w:rsidRPr="008E2A39">
        <w:rPr>
          <w:rFonts w:ascii="Calibri" w:hAnsi="Calibri" w:cs="Calibri"/>
          <w:b/>
          <w:bCs/>
          <w:sz w:val="22"/>
          <w:szCs w:val="22"/>
          <w:lang w:val="fr-CA"/>
        </w:rPr>
        <w:t>oujours</w:t>
      </w:r>
      <w:proofErr w:type="spellEnd"/>
      <w:r w:rsidRPr="008E2A39">
        <w:rPr>
          <w:rFonts w:ascii="Calibri" w:hAnsi="Calibri" w:cs="Calibri"/>
          <w:b/>
          <w:bCs/>
          <w:sz w:val="22"/>
          <w:szCs w:val="22"/>
          <w:lang w:val="fr-CA"/>
        </w:rPr>
        <w:t> </w:t>
      </w:r>
      <w:r w:rsidR="008325DA"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00EE346C" w:rsidRPr="008E2A39">
        <w:rPr>
          <w:rFonts w:ascii="Calibri" w:hAnsi="Calibri" w:cs="Calibri"/>
          <w:sz w:val="22"/>
          <w:szCs w:val="22"/>
          <w:lang w:val="fr-CA"/>
        </w:rPr>
        <w:t>L</w:t>
      </w:r>
      <w:r w:rsidR="00E42B82" w:rsidRPr="008E2A39">
        <w:rPr>
          <w:rFonts w:ascii="Calibri" w:hAnsi="Calibri" w:cs="Calibri"/>
          <w:sz w:val="22"/>
          <w:szCs w:val="22"/>
          <w:lang w:val="fr-CA"/>
        </w:rPr>
        <w:t xml:space="preserve">e volet </w:t>
      </w:r>
      <w:r w:rsidR="00EE346C" w:rsidRPr="008E2A39">
        <w:rPr>
          <w:rFonts w:ascii="Calibri" w:hAnsi="Calibri" w:cs="Calibri"/>
          <w:sz w:val="22"/>
          <w:szCs w:val="22"/>
          <w:lang w:val="fr-CA"/>
        </w:rPr>
        <w:t>payé de la campagne est commencé.</w:t>
      </w:r>
      <w:r w:rsidR="0016167A" w:rsidRPr="000708AF">
        <w:rPr>
          <w:rFonts w:ascii="Calibri" w:hAnsi="Calibri" w:cs="Calibri"/>
          <w:color w:val="201F1E"/>
          <w:sz w:val="22"/>
          <w:szCs w:val="22"/>
          <w:lang w:val="fr-CA"/>
        </w:rPr>
        <w:t xml:space="preserve"> </w:t>
      </w:r>
      <w:r w:rsidR="00EE346C" w:rsidRPr="008E2A39">
        <w:rPr>
          <w:rFonts w:ascii="Calibri" w:hAnsi="Calibri" w:cs="Calibri"/>
          <w:sz w:val="22"/>
          <w:szCs w:val="22"/>
          <w:lang w:val="fr-CA"/>
        </w:rPr>
        <w:t>En général, la réaction est excellente et</w:t>
      </w:r>
      <w:r w:rsidR="00066D81" w:rsidRPr="008E2A39">
        <w:rPr>
          <w:rFonts w:ascii="Calibri" w:hAnsi="Calibri" w:cs="Calibri"/>
          <w:sz w:val="22"/>
          <w:szCs w:val="22"/>
          <w:lang w:val="fr-CA"/>
        </w:rPr>
        <w:t xml:space="preserve"> </w:t>
      </w:r>
      <w:r w:rsidR="00E42B82" w:rsidRPr="008E2A39">
        <w:rPr>
          <w:rFonts w:ascii="Calibri" w:hAnsi="Calibri" w:cs="Calibri"/>
          <w:sz w:val="22"/>
          <w:szCs w:val="22"/>
          <w:lang w:val="fr-CA"/>
        </w:rPr>
        <w:t>fort</w:t>
      </w:r>
      <w:r w:rsidR="00066D81" w:rsidRPr="008E2A39">
        <w:rPr>
          <w:rFonts w:ascii="Calibri" w:hAnsi="Calibri" w:cs="Calibri"/>
          <w:sz w:val="22"/>
          <w:szCs w:val="22"/>
          <w:lang w:val="fr-CA"/>
        </w:rPr>
        <w:t>e et</w:t>
      </w:r>
      <w:r w:rsidR="00EE346C" w:rsidRPr="008E2A39">
        <w:rPr>
          <w:rFonts w:ascii="Calibri" w:hAnsi="Calibri" w:cs="Calibri"/>
          <w:sz w:val="22"/>
          <w:szCs w:val="22"/>
          <w:lang w:val="fr-CA"/>
        </w:rPr>
        <w:t xml:space="preserve"> nous </w:t>
      </w:r>
      <w:r w:rsidR="00E42B82" w:rsidRPr="008E2A39">
        <w:rPr>
          <w:rFonts w:ascii="Calibri" w:hAnsi="Calibri" w:cs="Calibri"/>
          <w:sz w:val="22"/>
          <w:szCs w:val="22"/>
          <w:lang w:val="fr-CA"/>
        </w:rPr>
        <w:t>recev</w:t>
      </w:r>
      <w:r w:rsidR="00EE346C" w:rsidRPr="008E2A39">
        <w:rPr>
          <w:rFonts w:ascii="Calibri" w:hAnsi="Calibri" w:cs="Calibri"/>
          <w:sz w:val="22"/>
          <w:szCs w:val="22"/>
          <w:lang w:val="fr-CA"/>
        </w:rPr>
        <w:t>ons des commentaires positifs de toutes parts.</w:t>
      </w:r>
      <w:r w:rsidR="0016167A" w:rsidRPr="000708AF">
        <w:rPr>
          <w:rFonts w:ascii="Calibri" w:hAnsi="Calibri" w:cs="Calibri"/>
          <w:color w:val="201F1E"/>
          <w:sz w:val="22"/>
          <w:szCs w:val="22"/>
          <w:lang w:val="fr-CA"/>
        </w:rPr>
        <w:t xml:space="preserve"> </w:t>
      </w:r>
      <w:r w:rsidR="00066D81" w:rsidRPr="008E2A39">
        <w:rPr>
          <w:rFonts w:ascii="Calibri" w:hAnsi="Calibri" w:cs="Calibri"/>
          <w:sz w:val="22"/>
          <w:szCs w:val="22"/>
          <w:lang w:val="fr-CA"/>
        </w:rPr>
        <w:t>Les réseaux sociaux ont grandement aidé.</w:t>
      </w:r>
      <w:r w:rsidR="0016167A" w:rsidRPr="000708AF">
        <w:rPr>
          <w:rFonts w:ascii="Calibri" w:hAnsi="Calibri" w:cs="Calibri"/>
          <w:color w:val="201F1E"/>
          <w:sz w:val="22"/>
          <w:szCs w:val="22"/>
          <w:lang w:val="fr-CA"/>
        </w:rPr>
        <w:t xml:space="preserve"> </w:t>
      </w:r>
      <w:r w:rsidR="00066D81" w:rsidRPr="008E2A39">
        <w:rPr>
          <w:rFonts w:ascii="Calibri" w:hAnsi="Calibri" w:cs="Calibri"/>
          <w:sz w:val="22"/>
          <w:szCs w:val="22"/>
          <w:lang w:val="fr-CA"/>
        </w:rPr>
        <w:t xml:space="preserve">L’équipe du marketing travaille </w:t>
      </w:r>
      <w:r w:rsidR="00E42B82" w:rsidRPr="008E2A39">
        <w:rPr>
          <w:rFonts w:ascii="Calibri" w:hAnsi="Calibri" w:cs="Calibri"/>
          <w:sz w:val="22"/>
          <w:szCs w:val="22"/>
          <w:lang w:val="fr-CA"/>
        </w:rPr>
        <w:t>à</w:t>
      </w:r>
      <w:r w:rsidR="00066D81" w:rsidRPr="008E2A39">
        <w:rPr>
          <w:rFonts w:ascii="Calibri" w:hAnsi="Calibri" w:cs="Calibri"/>
          <w:sz w:val="22"/>
          <w:szCs w:val="22"/>
          <w:lang w:val="fr-CA"/>
        </w:rPr>
        <w:t xml:space="preserve"> l’élaboration de la phase II</w:t>
      </w:r>
      <w:r w:rsidR="00F05650" w:rsidRPr="008E2A39">
        <w:rPr>
          <w:rFonts w:ascii="Calibri" w:hAnsi="Calibri" w:cs="Calibri"/>
          <w:sz w:val="22"/>
          <w:szCs w:val="22"/>
          <w:lang w:val="fr-CA"/>
        </w:rPr>
        <w:t xml:space="preserve"> en vu</w:t>
      </w:r>
      <w:r w:rsidR="00FA4B69" w:rsidRPr="008E2A39">
        <w:rPr>
          <w:rFonts w:ascii="Calibri" w:hAnsi="Calibri" w:cs="Calibri"/>
          <w:sz w:val="22"/>
          <w:szCs w:val="22"/>
          <w:lang w:val="fr-CA"/>
        </w:rPr>
        <w:t>e</w:t>
      </w:r>
      <w:r w:rsidR="00F05650" w:rsidRPr="008E2A39">
        <w:rPr>
          <w:rFonts w:ascii="Calibri" w:hAnsi="Calibri" w:cs="Calibri"/>
          <w:sz w:val="22"/>
          <w:szCs w:val="22"/>
          <w:lang w:val="fr-CA"/>
        </w:rPr>
        <w:t xml:space="preserve">, entre autres, de faire germer les idées </w:t>
      </w:r>
      <w:r w:rsidR="00A1184C" w:rsidRPr="008E2A39">
        <w:rPr>
          <w:rFonts w:ascii="Calibri" w:hAnsi="Calibri" w:cs="Calibri"/>
          <w:sz w:val="22"/>
          <w:szCs w:val="22"/>
          <w:lang w:val="fr-CA"/>
        </w:rPr>
        <w:t xml:space="preserve">relativement </w:t>
      </w:r>
      <w:r w:rsidR="00F05650" w:rsidRPr="008E2A39">
        <w:rPr>
          <w:rFonts w:ascii="Calibri" w:hAnsi="Calibri" w:cs="Calibri"/>
          <w:sz w:val="22"/>
          <w:szCs w:val="22"/>
          <w:lang w:val="fr-CA"/>
        </w:rPr>
        <w:t xml:space="preserve">à la question « Où irez-vous d’abord? » et d’ajouter des </w:t>
      </w:r>
      <w:r w:rsidR="00A1184C" w:rsidRPr="008E2A39">
        <w:rPr>
          <w:rFonts w:ascii="Calibri" w:hAnsi="Calibri" w:cs="Calibri"/>
          <w:sz w:val="22"/>
          <w:szCs w:val="22"/>
          <w:lang w:val="fr-CA"/>
        </w:rPr>
        <w:t>élément</w:t>
      </w:r>
      <w:r w:rsidR="00F05650" w:rsidRPr="008E2A39">
        <w:rPr>
          <w:rFonts w:ascii="Calibri" w:hAnsi="Calibri" w:cs="Calibri"/>
          <w:sz w:val="22"/>
          <w:szCs w:val="22"/>
          <w:lang w:val="fr-CA"/>
        </w:rPr>
        <w:t>s.</w:t>
      </w:r>
      <w:r w:rsidR="0016167A" w:rsidRPr="000708AF">
        <w:rPr>
          <w:rFonts w:ascii="Calibri" w:hAnsi="Calibri" w:cs="Calibri"/>
          <w:color w:val="201F1E"/>
          <w:sz w:val="22"/>
          <w:szCs w:val="22"/>
          <w:lang w:val="fr-CA"/>
        </w:rPr>
        <w:t xml:space="preserve"> </w:t>
      </w:r>
      <w:r w:rsidR="00F05650" w:rsidRPr="008E2A39">
        <w:rPr>
          <w:rFonts w:ascii="Calibri" w:hAnsi="Calibri" w:cs="Calibri"/>
          <w:sz w:val="22"/>
          <w:szCs w:val="22"/>
          <w:lang w:val="fr-CA"/>
        </w:rPr>
        <w:t>D’autres renseignements sur l’échéancier seront fournis la semaine prochaine.</w:t>
      </w:r>
    </w:p>
    <w:p w14:paraId="4D4284F1" w14:textId="02CC2373" w:rsidR="00E90514" w:rsidRPr="000708AF" w:rsidRDefault="00F05650" w:rsidP="005F5153">
      <w:pPr>
        <w:pStyle w:val="xmsolistparagraph"/>
        <w:numPr>
          <w:ilvl w:val="0"/>
          <w:numId w:val="3"/>
        </w:numPr>
        <w:shd w:val="clear" w:color="auto" w:fill="FFFFFF"/>
        <w:tabs>
          <w:tab w:val="clear" w:pos="720"/>
          <w:tab w:val="num" w:pos="1080"/>
        </w:tabs>
        <w:spacing w:before="0" w:beforeAutospacing="0" w:after="0" w:afterAutospacing="0"/>
        <w:rPr>
          <w:lang w:val="fr-CA"/>
        </w:rPr>
      </w:pPr>
      <w:r w:rsidRPr="008E2A39">
        <w:rPr>
          <w:rFonts w:ascii="Calibri" w:hAnsi="Calibri" w:cs="Calibri"/>
          <w:b/>
          <w:bCs/>
          <w:sz w:val="22"/>
          <w:szCs w:val="22"/>
          <w:lang w:val="fr-CA"/>
        </w:rPr>
        <w:t>Séances sectorielles sur la relance économique :</w:t>
      </w:r>
      <w:r w:rsidR="0016167A" w:rsidRPr="008E2A39">
        <w:rPr>
          <w:rFonts w:ascii="Calibri" w:hAnsi="Calibri" w:cs="Calibri"/>
          <w:b/>
          <w:bCs/>
          <w:sz w:val="22"/>
          <w:szCs w:val="22"/>
          <w:lang w:val="fr-CA"/>
        </w:rPr>
        <w:t xml:space="preserve"> </w:t>
      </w:r>
      <w:r w:rsidRPr="008E2A39">
        <w:rPr>
          <w:rFonts w:ascii="Calibri" w:hAnsi="Calibri" w:cs="Calibri"/>
          <w:sz w:val="22"/>
          <w:szCs w:val="22"/>
          <w:lang w:val="fr-CA"/>
        </w:rPr>
        <w:t>Elles sont en cours.</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Pour le secteur touristique, cinq séances en français et six séances en anglais sont offertes.</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La séance relative aux restaurants et aux terrains de camping a eu lieu vendredi dernier.</w:t>
      </w:r>
      <w:r w:rsidR="0016167A" w:rsidRPr="000708AF">
        <w:rPr>
          <w:rFonts w:ascii="Calibri" w:hAnsi="Calibri" w:cs="Calibri"/>
          <w:color w:val="201F1E"/>
          <w:sz w:val="22"/>
          <w:szCs w:val="22"/>
          <w:lang w:val="fr-CA"/>
        </w:rPr>
        <w:t xml:space="preserve"> </w:t>
      </w:r>
      <w:r w:rsidR="00C15DB4" w:rsidRPr="008E2A39">
        <w:rPr>
          <w:rFonts w:ascii="Calibri" w:hAnsi="Calibri" w:cs="Calibri"/>
          <w:sz w:val="22"/>
          <w:szCs w:val="22"/>
          <w:lang w:val="fr-CA"/>
        </w:rPr>
        <w:t xml:space="preserve">La séance </w:t>
      </w:r>
      <w:r w:rsidR="000E43DB" w:rsidRPr="008E2A39">
        <w:rPr>
          <w:rFonts w:ascii="Calibri" w:hAnsi="Calibri" w:cs="Calibri"/>
          <w:sz w:val="22"/>
          <w:szCs w:val="22"/>
          <w:lang w:val="fr-CA"/>
        </w:rPr>
        <w:t>pour le tourisme d’aventure et l’hébergement aura lieu aujourd’hui (mardi), celle pour les voyagistes, les voyagistes réceptifs, le transport terrestre et les croisières aura lieu jeudi ET celle pour les attractions aura lieu vendredi.</w:t>
      </w:r>
      <w:r w:rsidR="0016167A" w:rsidRPr="000708AF">
        <w:rPr>
          <w:rFonts w:ascii="Calibri" w:hAnsi="Calibri" w:cs="Calibri"/>
          <w:color w:val="201F1E"/>
          <w:sz w:val="22"/>
          <w:szCs w:val="22"/>
          <w:lang w:val="fr-CA"/>
        </w:rPr>
        <w:t xml:space="preserve"> </w:t>
      </w:r>
      <w:r w:rsidR="00E90514" w:rsidRPr="008E2A39">
        <w:rPr>
          <w:rFonts w:ascii="Calibri" w:hAnsi="Calibri" w:cs="Calibri"/>
          <w:sz w:val="22"/>
          <w:szCs w:val="22"/>
          <w:lang w:val="fr-CA"/>
        </w:rPr>
        <w:t>De façon générale, les membres qui ont participé à l’une des séances ont des commentaires très positifs.</w:t>
      </w:r>
      <w:r w:rsidR="0016167A" w:rsidRPr="000708AF">
        <w:rPr>
          <w:rFonts w:ascii="Calibri" w:hAnsi="Calibri" w:cs="Calibri"/>
          <w:color w:val="201F1E"/>
          <w:sz w:val="22"/>
          <w:szCs w:val="22"/>
          <w:lang w:val="fr-CA"/>
        </w:rPr>
        <w:t xml:space="preserve"> </w:t>
      </w:r>
      <w:r w:rsidR="00E90514" w:rsidRPr="008E2A39">
        <w:rPr>
          <w:rFonts w:ascii="Calibri" w:hAnsi="Calibri" w:cs="Calibri"/>
          <w:sz w:val="22"/>
          <w:szCs w:val="22"/>
          <w:lang w:val="fr-CA"/>
        </w:rPr>
        <w:t>On mentionne que l</w:t>
      </w:r>
      <w:r w:rsidR="00A1184C" w:rsidRPr="008E2A39">
        <w:rPr>
          <w:rFonts w:ascii="Calibri" w:hAnsi="Calibri" w:cs="Calibri"/>
          <w:sz w:val="22"/>
          <w:szCs w:val="22"/>
          <w:lang w:val="fr-CA"/>
        </w:rPr>
        <w:t xml:space="preserve">’information est </w:t>
      </w:r>
      <w:r w:rsidR="00E90514" w:rsidRPr="008E2A39">
        <w:rPr>
          <w:rFonts w:ascii="Calibri" w:hAnsi="Calibri" w:cs="Calibri"/>
          <w:sz w:val="22"/>
          <w:szCs w:val="22"/>
          <w:lang w:val="fr-CA"/>
        </w:rPr>
        <w:t>très utile et bien coordonné</w:t>
      </w:r>
      <w:r w:rsidR="00A1184C" w:rsidRPr="008E2A39">
        <w:rPr>
          <w:rFonts w:ascii="Calibri" w:hAnsi="Calibri" w:cs="Calibri"/>
          <w:sz w:val="22"/>
          <w:szCs w:val="22"/>
          <w:lang w:val="fr-CA"/>
        </w:rPr>
        <w:t>e</w:t>
      </w:r>
      <w:r w:rsidR="00E90514"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E90514" w:rsidRPr="008E2A39">
        <w:rPr>
          <w:rFonts w:ascii="Calibri" w:hAnsi="Calibri" w:cs="Calibri"/>
          <w:sz w:val="22"/>
          <w:szCs w:val="22"/>
          <w:lang w:val="fr-CA"/>
        </w:rPr>
        <w:t xml:space="preserve">On obtient des réponses à plusieurs questions. Kirk Sutherland parle de la séance sur les terrains de camping à laquelle il a participé. </w:t>
      </w:r>
      <w:r w:rsidR="00A1184C" w:rsidRPr="008E2A39">
        <w:rPr>
          <w:rFonts w:ascii="Calibri" w:hAnsi="Calibri" w:cs="Calibri"/>
          <w:sz w:val="22"/>
          <w:szCs w:val="22"/>
          <w:lang w:val="fr-CA"/>
        </w:rPr>
        <w:t>P</w:t>
      </w:r>
      <w:r w:rsidR="00E90514" w:rsidRPr="008E2A39">
        <w:rPr>
          <w:rFonts w:ascii="Calibri" w:hAnsi="Calibri" w:cs="Calibri"/>
          <w:sz w:val="22"/>
          <w:szCs w:val="22"/>
          <w:lang w:val="fr-CA"/>
        </w:rPr>
        <w:t>lusieurs questions posées</w:t>
      </w:r>
      <w:r w:rsidR="00A1184C" w:rsidRPr="008E2A39">
        <w:rPr>
          <w:rFonts w:ascii="Calibri" w:hAnsi="Calibri" w:cs="Calibri"/>
          <w:sz w:val="22"/>
          <w:szCs w:val="22"/>
          <w:lang w:val="fr-CA"/>
        </w:rPr>
        <w:t>,</w:t>
      </w:r>
      <w:r w:rsidR="00E90514" w:rsidRPr="008E2A39">
        <w:rPr>
          <w:rFonts w:ascii="Calibri" w:hAnsi="Calibri" w:cs="Calibri"/>
          <w:sz w:val="22"/>
          <w:szCs w:val="22"/>
          <w:lang w:val="fr-CA"/>
        </w:rPr>
        <w:t xml:space="preserve"> pour lesquelles les ministères n’avaient pas de réponses.</w:t>
      </w:r>
      <w:r w:rsidR="0016167A" w:rsidRPr="000708AF">
        <w:rPr>
          <w:rFonts w:ascii="Calibri" w:hAnsi="Calibri" w:cs="Calibri"/>
          <w:color w:val="201F1E"/>
          <w:sz w:val="22"/>
          <w:szCs w:val="22"/>
          <w:lang w:val="fr-CA"/>
        </w:rPr>
        <w:t xml:space="preserve"> </w:t>
      </w:r>
      <w:r w:rsidR="00E90514" w:rsidRPr="008E2A39">
        <w:rPr>
          <w:rFonts w:ascii="Calibri" w:hAnsi="Calibri" w:cs="Calibri"/>
          <w:sz w:val="22"/>
          <w:szCs w:val="22"/>
          <w:lang w:val="fr-CA"/>
        </w:rPr>
        <w:t xml:space="preserve">Alison </w:t>
      </w:r>
      <w:r w:rsidR="000A2C9D" w:rsidRPr="008E2A39">
        <w:rPr>
          <w:rFonts w:ascii="Calibri" w:hAnsi="Calibri" w:cs="Calibri"/>
          <w:sz w:val="22"/>
          <w:szCs w:val="22"/>
          <w:lang w:val="fr-CA"/>
        </w:rPr>
        <w:t>mentionne qu</w:t>
      </w:r>
      <w:r w:rsidR="00A1184C" w:rsidRPr="008E2A39">
        <w:rPr>
          <w:rFonts w:ascii="Calibri" w:hAnsi="Calibri" w:cs="Calibri"/>
          <w:sz w:val="22"/>
          <w:szCs w:val="22"/>
          <w:lang w:val="fr-CA"/>
        </w:rPr>
        <w:t>’on est en territoire inconnu</w:t>
      </w:r>
      <w:r w:rsidR="000A2C9D" w:rsidRPr="008E2A39">
        <w:rPr>
          <w:rFonts w:ascii="Calibri" w:hAnsi="Calibri" w:cs="Calibri"/>
          <w:sz w:val="22"/>
          <w:szCs w:val="22"/>
          <w:lang w:val="fr-CA"/>
        </w:rPr>
        <w:t xml:space="preserve"> </w:t>
      </w:r>
      <w:r w:rsidR="00325ABE" w:rsidRPr="008E2A39">
        <w:rPr>
          <w:rFonts w:ascii="Calibri" w:hAnsi="Calibri" w:cs="Calibri"/>
          <w:sz w:val="22"/>
          <w:szCs w:val="22"/>
          <w:lang w:val="fr-CA"/>
        </w:rPr>
        <w:t>et que</w:t>
      </w:r>
      <w:r w:rsidR="00A1184C" w:rsidRPr="008E2A39">
        <w:rPr>
          <w:rFonts w:ascii="Calibri" w:hAnsi="Calibri" w:cs="Calibri"/>
          <w:sz w:val="22"/>
          <w:szCs w:val="22"/>
          <w:lang w:val="fr-CA"/>
        </w:rPr>
        <w:t>,</w:t>
      </w:r>
      <w:r w:rsidR="00325ABE" w:rsidRPr="008E2A39">
        <w:rPr>
          <w:rFonts w:ascii="Calibri" w:hAnsi="Calibri" w:cs="Calibri"/>
          <w:sz w:val="22"/>
          <w:szCs w:val="22"/>
          <w:lang w:val="fr-CA"/>
        </w:rPr>
        <w:t xml:space="preserve"> même si les ministères peuvent répondre </w:t>
      </w:r>
      <w:r w:rsidR="00A1184C" w:rsidRPr="008E2A39">
        <w:rPr>
          <w:rFonts w:ascii="Calibri" w:hAnsi="Calibri" w:cs="Calibri"/>
          <w:sz w:val="22"/>
          <w:szCs w:val="22"/>
          <w:lang w:val="fr-CA"/>
        </w:rPr>
        <w:t xml:space="preserve">sans hésitation </w:t>
      </w:r>
      <w:r w:rsidR="00325ABE" w:rsidRPr="008E2A39">
        <w:rPr>
          <w:rFonts w:ascii="Calibri" w:hAnsi="Calibri" w:cs="Calibri"/>
          <w:sz w:val="22"/>
          <w:szCs w:val="22"/>
          <w:lang w:val="fr-CA"/>
        </w:rPr>
        <w:t xml:space="preserve">à un bon nombre de questions générales, plusieurs questions </w:t>
      </w:r>
      <w:r w:rsidR="00A1184C" w:rsidRPr="008E2A39">
        <w:rPr>
          <w:rFonts w:ascii="Calibri" w:hAnsi="Calibri" w:cs="Calibri"/>
          <w:sz w:val="22"/>
          <w:szCs w:val="22"/>
          <w:lang w:val="fr-CA"/>
        </w:rPr>
        <w:t xml:space="preserve">sont propres à certains </w:t>
      </w:r>
      <w:r w:rsidR="00325ABE" w:rsidRPr="008E2A39">
        <w:rPr>
          <w:rFonts w:ascii="Calibri" w:hAnsi="Calibri" w:cs="Calibri"/>
          <w:sz w:val="22"/>
          <w:szCs w:val="22"/>
          <w:lang w:val="fr-CA"/>
        </w:rPr>
        <w:t xml:space="preserve">secteurs et ils ne peuvent pas y répondre immédiatement. Ils s’engagent </w:t>
      </w:r>
      <w:r w:rsidR="00A1184C" w:rsidRPr="008E2A39">
        <w:rPr>
          <w:rFonts w:ascii="Calibri" w:hAnsi="Calibri" w:cs="Calibri"/>
          <w:sz w:val="22"/>
          <w:szCs w:val="22"/>
          <w:lang w:val="fr-CA"/>
        </w:rPr>
        <w:t>cependant</w:t>
      </w:r>
      <w:r w:rsidR="00325ABE" w:rsidRPr="008E2A39">
        <w:rPr>
          <w:rFonts w:ascii="Calibri" w:hAnsi="Calibri" w:cs="Calibri"/>
          <w:sz w:val="22"/>
          <w:szCs w:val="22"/>
          <w:lang w:val="fr-CA"/>
        </w:rPr>
        <w:t xml:space="preserve"> à trouver les réponses.</w:t>
      </w:r>
    </w:p>
    <w:p w14:paraId="0C41C409" w14:textId="4832C2D1" w:rsidR="00AB7594" w:rsidRPr="000708AF" w:rsidRDefault="003C7B0C" w:rsidP="00AB7594">
      <w:pPr>
        <w:pStyle w:val="xmsolistparagraph"/>
        <w:shd w:val="clear" w:color="auto" w:fill="FFFFFF"/>
        <w:spacing w:before="0" w:beforeAutospacing="0" w:after="0" w:afterAutospacing="0"/>
        <w:ind w:left="720"/>
        <w:rPr>
          <w:rFonts w:ascii="Calibri" w:hAnsi="Calibri" w:cs="Calibri"/>
          <w:color w:val="201F1E"/>
          <w:sz w:val="22"/>
          <w:szCs w:val="22"/>
          <w:lang w:val="fr-CA"/>
        </w:rPr>
      </w:pPr>
      <w:r w:rsidRPr="008E2A39">
        <w:rPr>
          <w:rFonts w:ascii="Calibri" w:hAnsi="Calibri" w:cs="Calibri"/>
          <w:b/>
          <w:bCs/>
          <w:sz w:val="22"/>
          <w:szCs w:val="22"/>
          <w:lang w:val="fr-CA"/>
        </w:rPr>
        <w:t>MESURE </w:t>
      </w:r>
      <w:r w:rsidR="00325ABE" w:rsidRPr="008E2A39">
        <w:rPr>
          <w:rFonts w:ascii="Calibri" w:hAnsi="Calibri" w:cs="Calibri"/>
          <w:b/>
          <w:bCs/>
          <w:sz w:val="22"/>
          <w:szCs w:val="22"/>
          <w:lang w:val="fr-CA"/>
        </w:rPr>
        <w:t>:</w:t>
      </w:r>
      <w:r w:rsidR="0016167A" w:rsidRPr="008E2A39">
        <w:rPr>
          <w:rFonts w:ascii="Calibri" w:hAnsi="Calibri" w:cs="Calibri"/>
          <w:sz w:val="22"/>
          <w:szCs w:val="22"/>
          <w:lang w:val="fr-CA"/>
        </w:rPr>
        <w:t xml:space="preserve"> </w:t>
      </w:r>
      <w:r w:rsidR="00325ABE" w:rsidRPr="008E2A39">
        <w:rPr>
          <w:rFonts w:ascii="Calibri" w:hAnsi="Calibri" w:cs="Calibri"/>
          <w:sz w:val="22"/>
          <w:szCs w:val="22"/>
          <w:lang w:val="fr-CA"/>
        </w:rPr>
        <w:t xml:space="preserve">C. </w:t>
      </w:r>
      <w:proofErr w:type="spellStart"/>
      <w:r w:rsidR="00325ABE" w:rsidRPr="008E2A39">
        <w:rPr>
          <w:rFonts w:ascii="Calibri" w:hAnsi="Calibri" w:cs="Calibri"/>
          <w:sz w:val="22"/>
          <w:szCs w:val="22"/>
          <w:lang w:val="fr-CA"/>
        </w:rPr>
        <w:t>Creamer</w:t>
      </w:r>
      <w:proofErr w:type="spellEnd"/>
      <w:r w:rsidRPr="008E2A39">
        <w:rPr>
          <w:rFonts w:ascii="Calibri" w:hAnsi="Calibri" w:cs="Calibri"/>
          <w:sz w:val="22"/>
          <w:szCs w:val="22"/>
          <w:lang w:val="fr-CA"/>
        </w:rPr>
        <w:t> </w:t>
      </w:r>
      <w:proofErr w:type="spellStart"/>
      <w:r w:rsidR="00325ABE" w:rsidRPr="008E2A39">
        <w:rPr>
          <w:rFonts w:ascii="Calibri" w:hAnsi="Calibri" w:cs="Calibri"/>
          <w:sz w:val="22"/>
          <w:szCs w:val="22"/>
          <w:lang w:val="fr-CA"/>
        </w:rPr>
        <w:t>Rouse</w:t>
      </w:r>
      <w:proofErr w:type="spellEnd"/>
      <w:r w:rsidR="00325ABE" w:rsidRPr="008E2A39">
        <w:rPr>
          <w:rFonts w:ascii="Calibri" w:hAnsi="Calibri" w:cs="Calibri"/>
          <w:sz w:val="22"/>
          <w:szCs w:val="22"/>
          <w:lang w:val="fr-CA"/>
        </w:rPr>
        <w:t xml:space="preserve"> </w:t>
      </w:r>
      <w:r w:rsidR="00A1184C" w:rsidRPr="008E2A39">
        <w:rPr>
          <w:rFonts w:ascii="Calibri" w:hAnsi="Calibri" w:cs="Calibri"/>
          <w:sz w:val="22"/>
          <w:szCs w:val="22"/>
          <w:lang w:val="fr-CA"/>
        </w:rPr>
        <w:t xml:space="preserve">soumettra à l’examen du comité </w:t>
      </w:r>
      <w:r w:rsidRPr="008E2A39">
        <w:rPr>
          <w:rFonts w:ascii="Calibri" w:hAnsi="Calibri" w:cs="Calibri"/>
          <w:sz w:val="22"/>
          <w:szCs w:val="22"/>
          <w:lang w:val="fr-CA"/>
        </w:rPr>
        <w:t>un aperçu de l’approche ainsi que la présentation et les liens qui ont été fournis aux organisations de marketing de destination (OMD) et aux associations touristiques régionales</w:t>
      </w:r>
      <w:r w:rsidR="00325ABE" w:rsidRPr="008E2A39">
        <w:rPr>
          <w:rFonts w:ascii="Calibri" w:hAnsi="Calibri" w:cs="Calibri"/>
          <w:sz w:val="22"/>
          <w:szCs w:val="22"/>
          <w:lang w:val="fr-CA"/>
        </w:rPr>
        <w:t>.</w:t>
      </w:r>
      <w:r w:rsidR="00AB7594" w:rsidRPr="000708AF">
        <w:rPr>
          <w:rFonts w:ascii="Calibri" w:hAnsi="Calibri" w:cs="Calibri"/>
          <w:color w:val="201F1E"/>
          <w:sz w:val="22"/>
          <w:szCs w:val="22"/>
          <w:lang w:val="fr-CA"/>
        </w:rPr>
        <w:t xml:space="preserve"> </w:t>
      </w:r>
      <w:r w:rsidR="006F0019" w:rsidRPr="008E2A39">
        <w:rPr>
          <w:rFonts w:ascii="Calibri" w:hAnsi="Calibri" w:cs="Calibri"/>
          <w:sz w:val="22"/>
          <w:szCs w:val="22"/>
          <w:lang w:val="fr-CA"/>
        </w:rPr>
        <w:t xml:space="preserve">De plus, nous communiquerons </w:t>
      </w:r>
      <w:r w:rsidR="000A1CDF" w:rsidRPr="008E2A39">
        <w:rPr>
          <w:rFonts w:ascii="Calibri" w:hAnsi="Calibri" w:cs="Calibri"/>
          <w:sz w:val="22"/>
          <w:szCs w:val="22"/>
          <w:lang w:val="fr-CA"/>
        </w:rPr>
        <w:t>les questions et réponses pour que tout le monde soit au courant.</w:t>
      </w:r>
      <w:r w:rsidR="0016167A" w:rsidRPr="000708AF">
        <w:rPr>
          <w:rFonts w:ascii="Calibri" w:hAnsi="Calibri" w:cs="Calibri"/>
          <w:color w:val="201F1E"/>
          <w:sz w:val="22"/>
          <w:szCs w:val="22"/>
          <w:lang w:val="fr-CA"/>
        </w:rPr>
        <w:t xml:space="preserve"> </w:t>
      </w:r>
      <w:r w:rsidR="000A1CDF" w:rsidRPr="008E2A39">
        <w:rPr>
          <w:rFonts w:ascii="Calibri" w:hAnsi="Calibri" w:cs="Calibri"/>
          <w:sz w:val="22"/>
          <w:szCs w:val="22"/>
          <w:lang w:val="fr-CA"/>
        </w:rPr>
        <w:t>En ce qui concerne l</w:t>
      </w:r>
      <w:r w:rsidR="007F37CC" w:rsidRPr="008E2A39">
        <w:rPr>
          <w:rFonts w:ascii="Calibri" w:hAnsi="Calibri" w:cs="Calibri"/>
          <w:sz w:val="22"/>
          <w:szCs w:val="22"/>
          <w:lang w:val="fr-CA"/>
        </w:rPr>
        <w:t xml:space="preserve">a distribution </w:t>
      </w:r>
      <w:r w:rsidR="000A1CDF" w:rsidRPr="008E2A39">
        <w:rPr>
          <w:rFonts w:ascii="Calibri" w:hAnsi="Calibri" w:cs="Calibri"/>
          <w:sz w:val="22"/>
          <w:szCs w:val="22"/>
          <w:lang w:val="fr-CA"/>
        </w:rPr>
        <w:t>général</w:t>
      </w:r>
      <w:r w:rsidR="007F37CC" w:rsidRPr="008E2A39">
        <w:rPr>
          <w:rFonts w:ascii="Calibri" w:hAnsi="Calibri" w:cs="Calibri"/>
          <w:sz w:val="22"/>
          <w:szCs w:val="22"/>
          <w:lang w:val="fr-CA"/>
        </w:rPr>
        <w:t>e</w:t>
      </w:r>
      <w:r w:rsidR="000A1CDF" w:rsidRPr="008E2A39">
        <w:rPr>
          <w:rFonts w:ascii="Calibri" w:hAnsi="Calibri" w:cs="Calibri"/>
          <w:sz w:val="22"/>
          <w:szCs w:val="22"/>
          <w:lang w:val="fr-CA"/>
        </w:rPr>
        <w:t xml:space="preserve"> des réponses et du matériel </w:t>
      </w:r>
      <w:r w:rsidR="007F37CC" w:rsidRPr="008E2A39">
        <w:rPr>
          <w:rFonts w:ascii="Calibri" w:hAnsi="Calibri" w:cs="Calibri"/>
          <w:sz w:val="22"/>
          <w:szCs w:val="22"/>
          <w:lang w:val="fr-CA"/>
        </w:rPr>
        <w:t xml:space="preserve">de </w:t>
      </w:r>
      <w:r w:rsidR="000A1CDF" w:rsidRPr="008E2A39">
        <w:rPr>
          <w:rFonts w:ascii="Calibri" w:hAnsi="Calibri" w:cs="Calibri"/>
          <w:sz w:val="22"/>
          <w:szCs w:val="22"/>
          <w:lang w:val="fr-CA"/>
        </w:rPr>
        <w:t xml:space="preserve">la séance, Alison mentionne que le </w:t>
      </w:r>
      <w:r w:rsidR="000B1EBA" w:rsidRPr="008E2A39">
        <w:rPr>
          <w:rFonts w:ascii="Calibri" w:hAnsi="Calibri" w:cs="Calibri"/>
          <w:sz w:val="22"/>
          <w:szCs w:val="22"/>
          <w:lang w:val="fr-CA"/>
        </w:rPr>
        <w:t>M</w:t>
      </w:r>
      <w:r w:rsidR="000A1CDF" w:rsidRPr="008E2A39">
        <w:rPr>
          <w:rFonts w:ascii="Calibri" w:hAnsi="Calibri" w:cs="Calibri"/>
          <w:sz w:val="22"/>
          <w:szCs w:val="22"/>
          <w:lang w:val="fr-CA"/>
        </w:rPr>
        <w:t xml:space="preserve">inistère a tout fait pour inclure des représentants de l’association provinciale pour que ces participants puissent communiquer à leurs membres et </w:t>
      </w:r>
      <w:r w:rsidR="007F37CC" w:rsidRPr="008E2A39">
        <w:rPr>
          <w:rFonts w:ascii="Calibri" w:hAnsi="Calibri" w:cs="Calibri"/>
          <w:sz w:val="22"/>
          <w:szCs w:val="22"/>
          <w:lang w:val="fr-CA"/>
        </w:rPr>
        <w:t xml:space="preserve">leurs </w:t>
      </w:r>
      <w:r w:rsidR="000A1CDF" w:rsidRPr="008E2A39">
        <w:rPr>
          <w:rFonts w:ascii="Calibri" w:hAnsi="Calibri" w:cs="Calibri"/>
          <w:sz w:val="22"/>
          <w:szCs w:val="22"/>
          <w:lang w:val="fr-CA"/>
        </w:rPr>
        <w:t>réseaux</w:t>
      </w:r>
      <w:r w:rsidR="007F37CC" w:rsidRPr="008E2A39">
        <w:rPr>
          <w:rFonts w:ascii="Calibri" w:hAnsi="Calibri" w:cs="Calibri"/>
          <w:sz w:val="22"/>
          <w:szCs w:val="22"/>
          <w:lang w:val="fr-CA"/>
        </w:rPr>
        <w:t xml:space="preserve"> l’information présentée lors de la séance</w:t>
      </w:r>
      <w:r w:rsidR="000A1CDF" w:rsidRPr="008E2A39">
        <w:rPr>
          <w:rFonts w:ascii="Calibri" w:hAnsi="Calibri" w:cs="Calibri"/>
          <w:sz w:val="22"/>
          <w:szCs w:val="22"/>
          <w:lang w:val="fr-CA"/>
        </w:rPr>
        <w:t>.</w:t>
      </w:r>
      <w:r w:rsidR="00AB7594" w:rsidRPr="000708AF">
        <w:rPr>
          <w:rFonts w:ascii="Calibri" w:hAnsi="Calibri" w:cs="Calibri"/>
          <w:color w:val="201F1E"/>
          <w:sz w:val="22"/>
          <w:szCs w:val="22"/>
          <w:lang w:val="fr-CA"/>
        </w:rPr>
        <w:t> </w:t>
      </w:r>
    </w:p>
    <w:p w14:paraId="49DC5B7B" w14:textId="69F9B9D0" w:rsidR="00762425" w:rsidRPr="000708AF" w:rsidRDefault="00F70CBF" w:rsidP="005F5153">
      <w:pPr>
        <w:pStyle w:val="xmsolistparagraph"/>
        <w:numPr>
          <w:ilvl w:val="0"/>
          <w:numId w:val="4"/>
        </w:numPr>
        <w:shd w:val="clear" w:color="auto" w:fill="FFFFFF"/>
        <w:tabs>
          <w:tab w:val="clear" w:pos="720"/>
          <w:tab w:val="num" w:pos="1080"/>
        </w:tabs>
        <w:spacing w:before="0" w:beforeAutospacing="0" w:after="0" w:afterAutospacing="0"/>
        <w:rPr>
          <w:rFonts w:ascii="Calibri" w:hAnsi="Calibri" w:cs="Calibri"/>
          <w:color w:val="201F1E"/>
          <w:sz w:val="22"/>
          <w:szCs w:val="22"/>
          <w:lang w:val="fr-CA"/>
        </w:rPr>
      </w:pPr>
      <w:r w:rsidRPr="008E2A39">
        <w:rPr>
          <w:rFonts w:ascii="Calibri" w:hAnsi="Calibri" w:cs="Calibri"/>
          <w:b/>
          <w:bCs/>
          <w:sz w:val="22"/>
          <w:szCs w:val="22"/>
          <w:lang w:val="fr-CA"/>
        </w:rPr>
        <w:t>Comité de réaménagement de l’effectif pour le tourisme </w:t>
      </w:r>
      <w:r w:rsidR="000A1CDF"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000A1CDF" w:rsidRPr="008E2A39">
        <w:rPr>
          <w:rFonts w:ascii="Calibri" w:hAnsi="Calibri" w:cs="Calibri"/>
          <w:sz w:val="22"/>
          <w:szCs w:val="22"/>
          <w:lang w:val="fr-CA"/>
        </w:rPr>
        <w:t xml:space="preserve">Kim </w:t>
      </w:r>
      <w:r w:rsidRPr="008E2A39">
        <w:rPr>
          <w:rFonts w:ascii="Calibri" w:hAnsi="Calibri" w:cs="Calibri"/>
          <w:sz w:val="22"/>
          <w:szCs w:val="22"/>
          <w:lang w:val="fr-CA"/>
        </w:rPr>
        <w:t xml:space="preserve">informe le comité consultatif que deux conseillers ont été embauchés pour faire avancer le travail </w:t>
      </w:r>
      <w:r w:rsidR="007F37CC" w:rsidRPr="008E2A39">
        <w:rPr>
          <w:rFonts w:ascii="Calibri" w:hAnsi="Calibri" w:cs="Calibri"/>
          <w:sz w:val="22"/>
          <w:szCs w:val="22"/>
          <w:lang w:val="fr-CA"/>
        </w:rPr>
        <w:t>qui a été défini</w:t>
      </w:r>
      <w:r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E4105E" w:rsidRPr="008E2A39">
        <w:rPr>
          <w:rFonts w:ascii="Calibri" w:hAnsi="Calibri" w:cs="Calibri"/>
          <w:sz w:val="22"/>
          <w:szCs w:val="22"/>
          <w:lang w:val="fr-CA"/>
        </w:rPr>
        <w:t xml:space="preserve">Un des conseillers travaille avec le comité et le personnel du </w:t>
      </w:r>
      <w:r w:rsidR="000B1EBA" w:rsidRPr="008E2A39">
        <w:rPr>
          <w:rFonts w:ascii="Calibri" w:hAnsi="Calibri" w:cs="Calibri"/>
          <w:sz w:val="22"/>
          <w:szCs w:val="22"/>
          <w:lang w:val="fr-CA"/>
        </w:rPr>
        <w:t>M</w:t>
      </w:r>
      <w:r w:rsidR="00E4105E" w:rsidRPr="008E2A39">
        <w:rPr>
          <w:rFonts w:ascii="Calibri" w:hAnsi="Calibri" w:cs="Calibri"/>
          <w:sz w:val="22"/>
          <w:szCs w:val="22"/>
          <w:lang w:val="fr-CA"/>
        </w:rPr>
        <w:t xml:space="preserve">inistère </w:t>
      </w:r>
      <w:r w:rsidR="007F37CC" w:rsidRPr="008E2A39">
        <w:rPr>
          <w:rFonts w:ascii="Calibri" w:hAnsi="Calibri" w:cs="Calibri"/>
          <w:sz w:val="22"/>
          <w:szCs w:val="22"/>
          <w:lang w:val="fr-CA"/>
        </w:rPr>
        <w:t xml:space="preserve">afin d’établir l’état </w:t>
      </w:r>
      <w:r w:rsidR="00762425" w:rsidRPr="008E2A39">
        <w:rPr>
          <w:rFonts w:ascii="Calibri" w:hAnsi="Calibri" w:cs="Calibri"/>
          <w:sz w:val="22"/>
          <w:szCs w:val="22"/>
          <w:lang w:val="fr-CA"/>
        </w:rPr>
        <w:t>actuel des données et</w:t>
      </w:r>
      <w:r w:rsidRPr="008E2A39">
        <w:rPr>
          <w:rFonts w:ascii="Calibri" w:hAnsi="Calibri" w:cs="Calibri"/>
          <w:sz w:val="22"/>
          <w:szCs w:val="22"/>
          <w:lang w:val="fr-CA"/>
        </w:rPr>
        <w:t xml:space="preserve"> </w:t>
      </w:r>
      <w:r w:rsidR="00762425" w:rsidRPr="008E2A39">
        <w:rPr>
          <w:rFonts w:ascii="Calibri" w:hAnsi="Calibri" w:cs="Calibri"/>
          <w:sz w:val="22"/>
          <w:szCs w:val="22"/>
          <w:lang w:val="fr-CA"/>
        </w:rPr>
        <w:t>un tableau de bord pour avoir un portefeuille complet (</w:t>
      </w:r>
      <w:r w:rsidRPr="008E2A39">
        <w:rPr>
          <w:rFonts w:ascii="Calibri" w:hAnsi="Calibri" w:cs="Calibri"/>
          <w:sz w:val="22"/>
          <w:szCs w:val="22"/>
          <w:lang w:val="fr-CA"/>
        </w:rPr>
        <w:t>Portfolio Solutions).</w:t>
      </w:r>
      <w:r w:rsidR="0016167A" w:rsidRPr="000708AF">
        <w:rPr>
          <w:rFonts w:ascii="Calibri" w:hAnsi="Calibri" w:cs="Calibri"/>
          <w:color w:val="201F1E"/>
          <w:sz w:val="22"/>
          <w:szCs w:val="22"/>
          <w:lang w:val="fr-CA"/>
        </w:rPr>
        <w:t xml:space="preserve"> </w:t>
      </w:r>
      <w:r w:rsidR="00762425" w:rsidRPr="008E2A39">
        <w:rPr>
          <w:rFonts w:ascii="Calibri" w:hAnsi="Calibri" w:cs="Calibri"/>
          <w:sz w:val="22"/>
          <w:szCs w:val="22"/>
          <w:lang w:val="fr-CA"/>
        </w:rPr>
        <w:t>L’autre conseiller est responsable de l’élaboration du plan de relance général (Cathy Simpson, CASM</w:t>
      </w:r>
      <w:r w:rsidR="0065548D" w:rsidRPr="008E2A39">
        <w:rPr>
          <w:rFonts w:ascii="Calibri" w:hAnsi="Calibri" w:cs="Calibri"/>
          <w:sz w:val="22"/>
          <w:szCs w:val="22"/>
          <w:lang w:val="fr-CA"/>
        </w:rPr>
        <w:t>)</w:t>
      </w:r>
    </w:p>
    <w:p w14:paraId="6EC74C88"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5EA1794C" w14:textId="75DB42AB" w:rsidR="00BB72D8" w:rsidRPr="000708AF" w:rsidRDefault="0065548D" w:rsidP="00AB7594">
      <w:pPr>
        <w:pStyle w:val="xmsonormal"/>
        <w:shd w:val="clear" w:color="auto" w:fill="FFFFFF"/>
        <w:spacing w:before="0" w:beforeAutospacing="0" w:after="0" w:afterAutospacing="0"/>
        <w:rPr>
          <w:lang w:val="fr-CA"/>
        </w:rPr>
      </w:pPr>
      <w:r w:rsidRPr="008E2A39">
        <w:rPr>
          <w:rFonts w:ascii="Calibri" w:hAnsi="Calibri" w:cs="Calibri"/>
          <w:b/>
          <w:bCs/>
          <w:sz w:val="22"/>
          <w:szCs w:val="22"/>
          <w:lang w:val="fr-CA"/>
        </w:rPr>
        <w:t xml:space="preserve">TABLE RONDE </w:t>
      </w:r>
      <w:r w:rsidR="00BB72D8" w:rsidRPr="008E2A39">
        <w:rPr>
          <w:rFonts w:ascii="Calibri" w:hAnsi="Calibri" w:cs="Calibri"/>
          <w:b/>
          <w:bCs/>
          <w:sz w:val="22"/>
          <w:szCs w:val="22"/>
          <w:lang w:val="fr-CA"/>
        </w:rPr>
        <w:t>DE L’INDUSTRIE</w:t>
      </w:r>
    </w:p>
    <w:p w14:paraId="37D1AE6E"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527909FA" w14:textId="27AD47FC" w:rsidR="000027A0" w:rsidRPr="000708AF" w:rsidRDefault="0065548D" w:rsidP="005F5153">
      <w:pPr>
        <w:pStyle w:val="xmsolistparagraph"/>
        <w:numPr>
          <w:ilvl w:val="0"/>
          <w:numId w:val="5"/>
        </w:numPr>
        <w:shd w:val="clear" w:color="auto" w:fill="FFFFFF"/>
        <w:tabs>
          <w:tab w:val="clear" w:pos="720"/>
          <w:tab w:val="num" w:pos="1080"/>
        </w:tabs>
        <w:spacing w:before="0" w:beforeAutospacing="0" w:after="0" w:afterAutospacing="0"/>
        <w:rPr>
          <w:lang w:val="fr-CA"/>
        </w:rPr>
      </w:pPr>
      <w:r w:rsidRPr="008E2A39">
        <w:rPr>
          <w:rFonts w:ascii="Calibri" w:hAnsi="Calibri" w:cs="Calibri"/>
          <w:b/>
          <w:bCs/>
          <w:sz w:val="22"/>
          <w:szCs w:val="22"/>
          <w:lang w:val="fr-CA"/>
        </w:rPr>
        <w:t>Jeff</w:t>
      </w:r>
      <w:r w:rsidR="00925D1F" w:rsidRPr="008E2A39">
        <w:rPr>
          <w:rFonts w:ascii="Calibri" w:hAnsi="Calibri" w:cs="Calibri"/>
          <w:b/>
          <w:bCs/>
          <w:sz w:val="22"/>
          <w:szCs w:val="22"/>
          <w:lang w:val="fr-CA"/>
        </w:rPr>
        <w:t> </w:t>
      </w:r>
      <w:proofErr w:type="spellStart"/>
      <w:r w:rsidRPr="008E2A39">
        <w:rPr>
          <w:rFonts w:ascii="Calibri" w:hAnsi="Calibri" w:cs="Calibri"/>
          <w:b/>
          <w:bCs/>
          <w:sz w:val="22"/>
          <w:szCs w:val="22"/>
          <w:lang w:val="fr-CA"/>
        </w:rPr>
        <w:t>MacTavish</w:t>
      </w:r>
      <w:proofErr w:type="spellEnd"/>
      <w:r w:rsidR="00925D1F" w:rsidRPr="008E2A39">
        <w:rPr>
          <w:rFonts w:ascii="Calibri" w:hAnsi="Calibri" w:cs="Calibri"/>
          <w:b/>
          <w:bCs/>
          <w:sz w:val="22"/>
          <w:szCs w:val="22"/>
          <w:lang w:val="fr-CA"/>
        </w:rPr>
        <w:t> </w:t>
      </w:r>
      <w:r w:rsidRPr="008E2A39">
        <w:rPr>
          <w:rFonts w:ascii="Calibri" w:hAnsi="Calibri" w:cs="Calibri"/>
          <w:b/>
          <w:bCs/>
          <w:sz w:val="22"/>
          <w:szCs w:val="22"/>
          <w:lang w:val="fr-CA"/>
        </w:rPr>
        <w:t>:</w:t>
      </w:r>
      <w:r w:rsidR="0016167A" w:rsidRPr="008E2A39">
        <w:rPr>
          <w:rFonts w:ascii="Calibri" w:hAnsi="Calibri" w:cs="Calibri"/>
          <w:b/>
          <w:bCs/>
          <w:sz w:val="22"/>
          <w:szCs w:val="22"/>
          <w:lang w:val="fr-CA"/>
        </w:rPr>
        <w:t xml:space="preserve"> </w:t>
      </w:r>
      <w:r w:rsidR="00925D1F" w:rsidRPr="008E2A39">
        <w:rPr>
          <w:rFonts w:ascii="Calibri" w:hAnsi="Calibri" w:cs="Calibri"/>
          <w:b/>
          <w:bCs/>
          <w:sz w:val="22"/>
          <w:szCs w:val="22"/>
          <w:lang w:val="fr-CA"/>
        </w:rPr>
        <w:t xml:space="preserve">État </w:t>
      </w:r>
      <w:r w:rsidR="007F37CC" w:rsidRPr="008E2A39">
        <w:rPr>
          <w:rFonts w:ascii="Calibri" w:hAnsi="Calibri" w:cs="Calibri"/>
          <w:b/>
          <w:bCs/>
          <w:sz w:val="22"/>
          <w:szCs w:val="22"/>
          <w:lang w:val="fr-CA"/>
        </w:rPr>
        <w:t>de la situation d</w:t>
      </w:r>
      <w:r w:rsidR="00925D1F" w:rsidRPr="008E2A39">
        <w:rPr>
          <w:rFonts w:ascii="Calibri" w:hAnsi="Calibri" w:cs="Calibri"/>
          <w:b/>
          <w:bCs/>
          <w:sz w:val="22"/>
          <w:szCs w:val="22"/>
          <w:lang w:val="fr-CA"/>
        </w:rPr>
        <w:t>es centres d’information aux visiteurs (CIV) municipaux et provinciaux </w:t>
      </w:r>
      <w:r w:rsidRPr="008E2A39">
        <w:rPr>
          <w:rFonts w:ascii="Calibri" w:hAnsi="Calibri" w:cs="Calibri"/>
          <w:b/>
          <w:bCs/>
          <w:sz w:val="22"/>
          <w:szCs w:val="22"/>
          <w:lang w:val="fr-CA"/>
        </w:rPr>
        <w:t>:</w:t>
      </w:r>
      <w:r w:rsidR="0016167A" w:rsidRPr="008E2A39">
        <w:rPr>
          <w:rFonts w:ascii="Calibri" w:hAnsi="Calibri" w:cs="Calibri"/>
          <w:b/>
          <w:bCs/>
          <w:sz w:val="22"/>
          <w:szCs w:val="22"/>
          <w:lang w:val="fr-CA"/>
        </w:rPr>
        <w:t xml:space="preserve"> </w:t>
      </w:r>
      <w:r w:rsidRPr="008E2A39">
        <w:rPr>
          <w:rFonts w:ascii="Calibri" w:hAnsi="Calibri" w:cs="Calibri"/>
          <w:sz w:val="22"/>
          <w:szCs w:val="22"/>
          <w:lang w:val="fr-CA"/>
        </w:rPr>
        <w:t xml:space="preserve">Kim </w:t>
      </w:r>
      <w:r w:rsidR="00925D1F" w:rsidRPr="008E2A39">
        <w:rPr>
          <w:rFonts w:ascii="Calibri" w:hAnsi="Calibri" w:cs="Calibri"/>
          <w:sz w:val="22"/>
          <w:szCs w:val="22"/>
          <w:lang w:val="fr-CA"/>
        </w:rPr>
        <w:t>informe le comité qu’une décision sera prise bientôt quant à l’ouverture ou non des CIV provinciaux</w:t>
      </w:r>
      <w:r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7F37CC" w:rsidRPr="008E2A39">
        <w:rPr>
          <w:rFonts w:ascii="Calibri" w:hAnsi="Calibri" w:cs="Calibri"/>
          <w:sz w:val="22"/>
          <w:szCs w:val="22"/>
          <w:lang w:val="fr-CA"/>
        </w:rPr>
        <w:t xml:space="preserve">Le </w:t>
      </w:r>
      <w:r w:rsidR="000B1EBA" w:rsidRPr="008E2A39">
        <w:rPr>
          <w:rFonts w:ascii="Calibri" w:hAnsi="Calibri" w:cs="Calibri"/>
          <w:sz w:val="22"/>
          <w:szCs w:val="22"/>
          <w:lang w:val="fr-CA"/>
        </w:rPr>
        <w:t>M</w:t>
      </w:r>
      <w:r w:rsidR="00BC26C1" w:rsidRPr="008E2A39">
        <w:rPr>
          <w:rFonts w:ascii="Calibri" w:hAnsi="Calibri" w:cs="Calibri"/>
          <w:sz w:val="22"/>
          <w:szCs w:val="22"/>
          <w:lang w:val="fr-CA"/>
        </w:rPr>
        <w:t>inistère</w:t>
      </w:r>
      <w:r w:rsidR="007F37CC" w:rsidRPr="008E2A39">
        <w:rPr>
          <w:rFonts w:ascii="Calibri" w:hAnsi="Calibri" w:cs="Calibri"/>
          <w:sz w:val="22"/>
          <w:szCs w:val="22"/>
          <w:lang w:val="fr-CA"/>
        </w:rPr>
        <w:t xml:space="preserve"> est d’avis que</w:t>
      </w:r>
      <w:r w:rsidR="00BC26C1" w:rsidRPr="008E2A39">
        <w:rPr>
          <w:rFonts w:ascii="Calibri" w:hAnsi="Calibri" w:cs="Calibri"/>
          <w:sz w:val="22"/>
          <w:szCs w:val="22"/>
          <w:lang w:val="fr-CA"/>
        </w:rPr>
        <w:t xml:space="preserve">, </w:t>
      </w:r>
      <w:r w:rsidR="007F37CC" w:rsidRPr="008E2A39">
        <w:rPr>
          <w:rFonts w:ascii="Calibri" w:hAnsi="Calibri" w:cs="Calibri"/>
          <w:sz w:val="22"/>
          <w:szCs w:val="22"/>
          <w:lang w:val="fr-CA"/>
        </w:rPr>
        <w:t>puis</w:t>
      </w:r>
      <w:r w:rsidR="00BC26C1" w:rsidRPr="008E2A39">
        <w:rPr>
          <w:rFonts w:ascii="Calibri" w:hAnsi="Calibri" w:cs="Calibri"/>
          <w:sz w:val="22"/>
          <w:szCs w:val="22"/>
          <w:lang w:val="fr-CA"/>
        </w:rPr>
        <w:t xml:space="preserve">que </w:t>
      </w:r>
      <w:r w:rsidR="00BE1626" w:rsidRPr="008E2A39">
        <w:rPr>
          <w:rFonts w:ascii="Calibri" w:hAnsi="Calibri" w:cs="Calibri"/>
          <w:sz w:val="22"/>
          <w:szCs w:val="22"/>
          <w:lang w:val="fr-CA"/>
        </w:rPr>
        <w:t>les CIV provinciaux sont tous situés aux frontières provinciales et que ces dernières sont fermées indéfiniment, l’ouverture des CIV provinciaux ne constitue probablement pas une bonne utilisation des fonds provinciaux.</w:t>
      </w:r>
      <w:r w:rsidR="0016167A" w:rsidRPr="000708AF">
        <w:rPr>
          <w:rFonts w:ascii="Calibri" w:hAnsi="Calibri" w:cs="Calibri"/>
          <w:color w:val="201F1E"/>
          <w:sz w:val="22"/>
          <w:szCs w:val="22"/>
          <w:lang w:val="fr-CA"/>
        </w:rPr>
        <w:t xml:space="preserve"> </w:t>
      </w:r>
      <w:r w:rsidR="00F95464" w:rsidRPr="008E2A39">
        <w:rPr>
          <w:rFonts w:ascii="Calibri" w:hAnsi="Calibri" w:cs="Calibri"/>
          <w:sz w:val="22"/>
          <w:szCs w:val="22"/>
          <w:lang w:val="fr-CA"/>
        </w:rPr>
        <w:t xml:space="preserve">La sous-ministre mentionne que </w:t>
      </w:r>
      <w:r w:rsidR="007F37CC" w:rsidRPr="008E2A39">
        <w:rPr>
          <w:rFonts w:ascii="Calibri" w:hAnsi="Calibri" w:cs="Calibri"/>
          <w:sz w:val="22"/>
          <w:szCs w:val="22"/>
          <w:lang w:val="fr-CA"/>
        </w:rPr>
        <w:t>l</w:t>
      </w:r>
      <w:r w:rsidR="00390026" w:rsidRPr="008E2A39">
        <w:rPr>
          <w:rFonts w:ascii="Calibri" w:hAnsi="Calibri" w:cs="Calibri"/>
          <w:sz w:val="22"/>
          <w:szCs w:val="22"/>
          <w:lang w:val="fr-CA"/>
        </w:rPr>
        <w:t>es</w:t>
      </w:r>
      <w:r w:rsidR="00F95464" w:rsidRPr="008E2A39">
        <w:rPr>
          <w:rFonts w:ascii="Calibri" w:hAnsi="Calibri" w:cs="Calibri"/>
          <w:sz w:val="22"/>
          <w:szCs w:val="22"/>
          <w:lang w:val="fr-CA"/>
        </w:rPr>
        <w:t xml:space="preserve"> CIV municipaux </w:t>
      </w:r>
      <w:r w:rsidR="007F37CC" w:rsidRPr="008E2A39">
        <w:rPr>
          <w:rFonts w:ascii="Calibri" w:hAnsi="Calibri" w:cs="Calibri"/>
          <w:sz w:val="22"/>
          <w:szCs w:val="22"/>
          <w:lang w:val="fr-CA"/>
        </w:rPr>
        <w:t xml:space="preserve">sont </w:t>
      </w:r>
      <w:r w:rsidR="00390026" w:rsidRPr="008E2A39">
        <w:rPr>
          <w:rFonts w:ascii="Calibri" w:hAnsi="Calibri" w:cs="Calibri"/>
          <w:sz w:val="22"/>
          <w:szCs w:val="22"/>
          <w:lang w:val="fr-CA"/>
        </w:rPr>
        <w:t xml:space="preserve">plus </w:t>
      </w:r>
      <w:r w:rsidR="007F37CC" w:rsidRPr="008E2A39">
        <w:rPr>
          <w:rFonts w:ascii="Calibri" w:hAnsi="Calibri" w:cs="Calibri"/>
          <w:sz w:val="22"/>
          <w:szCs w:val="22"/>
          <w:lang w:val="fr-CA"/>
        </w:rPr>
        <w:t xml:space="preserve">nécessaires </w:t>
      </w:r>
      <w:r w:rsidR="00390026" w:rsidRPr="008E2A39">
        <w:rPr>
          <w:rFonts w:ascii="Calibri" w:hAnsi="Calibri" w:cs="Calibri"/>
          <w:sz w:val="22"/>
          <w:szCs w:val="22"/>
          <w:lang w:val="fr-CA"/>
        </w:rPr>
        <w:t>que jamais.</w:t>
      </w:r>
      <w:r w:rsidR="0016167A" w:rsidRPr="000708AF">
        <w:rPr>
          <w:rFonts w:ascii="Calibri" w:hAnsi="Calibri" w:cs="Calibri"/>
          <w:color w:val="201F1E"/>
          <w:sz w:val="22"/>
          <w:szCs w:val="22"/>
          <w:lang w:val="fr-CA"/>
        </w:rPr>
        <w:t xml:space="preserve"> </w:t>
      </w:r>
      <w:r w:rsidR="00390026" w:rsidRPr="008E2A39">
        <w:rPr>
          <w:rFonts w:ascii="Calibri" w:hAnsi="Calibri" w:cs="Calibri"/>
          <w:sz w:val="22"/>
          <w:szCs w:val="22"/>
          <w:lang w:val="fr-CA"/>
        </w:rPr>
        <w:t xml:space="preserve">C’est l’occasion pour chaque municipalité de présenter </w:t>
      </w:r>
      <w:r w:rsidR="007F37CC" w:rsidRPr="008E2A39">
        <w:rPr>
          <w:rFonts w:ascii="Calibri" w:hAnsi="Calibri" w:cs="Calibri"/>
          <w:sz w:val="22"/>
          <w:szCs w:val="22"/>
          <w:lang w:val="fr-CA"/>
        </w:rPr>
        <w:t>sa</w:t>
      </w:r>
      <w:r w:rsidR="00390026" w:rsidRPr="008E2A39">
        <w:rPr>
          <w:rFonts w:ascii="Calibri" w:hAnsi="Calibri" w:cs="Calibri"/>
          <w:sz w:val="22"/>
          <w:szCs w:val="22"/>
          <w:lang w:val="fr-CA"/>
        </w:rPr>
        <w:t xml:space="preserve"> région et de </w:t>
      </w:r>
      <w:r w:rsidR="007F37CC" w:rsidRPr="008E2A39">
        <w:rPr>
          <w:rFonts w:ascii="Calibri" w:hAnsi="Calibri" w:cs="Calibri"/>
          <w:sz w:val="22"/>
          <w:szCs w:val="22"/>
          <w:lang w:val="fr-CA"/>
        </w:rPr>
        <w:t xml:space="preserve">la </w:t>
      </w:r>
      <w:r w:rsidR="00390026" w:rsidRPr="008E2A39">
        <w:rPr>
          <w:rFonts w:ascii="Calibri" w:hAnsi="Calibri" w:cs="Calibri"/>
          <w:sz w:val="22"/>
          <w:szCs w:val="22"/>
          <w:lang w:val="fr-CA"/>
        </w:rPr>
        <w:t xml:space="preserve">mettre en </w:t>
      </w:r>
      <w:r w:rsidR="007F37CC" w:rsidRPr="008E2A39">
        <w:rPr>
          <w:rFonts w:ascii="Calibri" w:hAnsi="Calibri" w:cs="Calibri"/>
          <w:sz w:val="22"/>
          <w:szCs w:val="22"/>
          <w:lang w:val="fr-CA"/>
        </w:rPr>
        <w:t>valeur</w:t>
      </w:r>
      <w:r w:rsidR="00390026"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390026" w:rsidRPr="008E2A39">
        <w:rPr>
          <w:rFonts w:ascii="Calibri" w:hAnsi="Calibri" w:cs="Calibri"/>
          <w:sz w:val="22"/>
          <w:szCs w:val="22"/>
          <w:lang w:val="fr-CA"/>
        </w:rPr>
        <w:t>Les Néo-Brunswickois vont voyager.</w:t>
      </w:r>
      <w:r w:rsidR="0016167A" w:rsidRPr="000708AF">
        <w:rPr>
          <w:rFonts w:ascii="Calibri" w:hAnsi="Calibri" w:cs="Calibri"/>
          <w:color w:val="201F1E"/>
          <w:sz w:val="22"/>
          <w:szCs w:val="22"/>
          <w:lang w:val="fr-CA"/>
        </w:rPr>
        <w:t xml:space="preserve"> </w:t>
      </w:r>
      <w:r w:rsidR="00390026" w:rsidRPr="008E2A39">
        <w:rPr>
          <w:rFonts w:ascii="Calibri" w:hAnsi="Calibri" w:cs="Calibri"/>
          <w:sz w:val="22"/>
          <w:szCs w:val="22"/>
          <w:lang w:val="fr-CA"/>
        </w:rPr>
        <w:t xml:space="preserve">C’est l’occasion d’informer, de façon créative, </w:t>
      </w:r>
      <w:r w:rsidR="000027A0" w:rsidRPr="008E2A39">
        <w:rPr>
          <w:rFonts w:ascii="Calibri" w:hAnsi="Calibri" w:cs="Calibri"/>
          <w:sz w:val="22"/>
          <w:szCs w:val="22"/>
          <w:lang w:val="fr-CA"/>
        </w:rPr>
        <w:t xml:space="preserve">les Néo-Brunswickois </w:t>
      </w:r>
      <w:r w:rsidR="000027A0" w:rsidRPr="008E2A39">
        <w:rPr>
          <w:rFonts w:ascii="Calibri" w:hAnsi="Calibri" w:cs="Calibri"/>
          <w:sz w:val="22"/>
          <w:szCs w:val="22"/>
          <w:lang w:val="fr-CA"/>
        </w:rPr>
        <w:lastRenderedPageBreak/>
        <w:t>sur les différentes municipalités et régions de la province.</w:t>
      </w:r>
      <w:r w:rsidR="00DD6FC1">
        <w:rPr>
          <w:rFonts w:ascii="Calibri" w:hAnsi="Calibri" w:cs="Calibri"/>
          <w:color w:val="201F1E"/>
          <w:sz w:val="22"/>
          <w:szCs w:val="22"/>
          <w:lang w:val="fr-CA"/>
        </w:rPr>
        <w:t xml:space="preserve"> </w:t>
      </w:r>
      <w:r w:rsidR="000027A0" w:rsidRPr="008E2A39">
        <w:rPr>
          <w:rFonts w:ascii="Calibri" w:hAnsi="Calibri" w:cs="Calibri"/>
          <w:b/>
          <w:bCs/>
          <w:sz w:val="22"/>
          <w:szCs w:val="22"/>
          <w:lang w:val="fr-CA"/>
        </w:rPr>
        <w:t>Mesure :</w:t>
      </w:r>
      <w:r w:rsidR="0016167A" w:rsidRPr="008E2A39">
        <w:rPr>
          <w:rFonts w:ascii="Calibri" w:hAnsi="Calibri" w:cs="Calibri"/>
          <w:sz w:val="22"/>
          <w:szCs w:val="22"/>
          <w:lang w:val="fr-CA"/>
        </w:rPr>
        <w:t xml:space="preserve"> </w:t>
      </w:r>
      <w:r w:rsidR="004869E6" w:rsidRPr="008E2A39">
        <w:rPr>
          <w:rFonts w:ascii="Calibri" w:hAnsi="Calibri" w:cs="Calibri"/>
          <w:bCs/>
          <w:sz w:val="22"/>
          <w:szCs w:val="22"/>
          <w:lang w:val="fr-CA"/>
        </w:rPr>
        <w:t>L’Office du tourisme</w:t>
      </w:r>
      <w:r w:rsidR="004869E6" w:rsidRPr="008E2A39">
        <w:rPr>
          <w:rFonts w:ascii="Calibri" w:hAnsi="Calibri" w:cs="Calibri"/>
          <w:sz w:val="22"/>
          <w:szCs w:val="22"/>
          <w:lang w:val="fr-CA"/>
        </w:rPr>
        <w:t xml:space="preserve"> Edmundston </w:t>
      </w:r>
      <w:proofErr w:type="spellStart"/>
      <w:r w:rsidR="004869E6" w:rsidRPr="008E2A39">
        <w:rPr>
          <w:rFonts w:ascii="Calibri" w:hAnsi="Calibri" w:cs="Calibri"/>
          <w:sz w:val="22"/>
          <w:szCs w:val="22"/>
          <w:lang w:val="fr-CA"/>
        </w:rPr>
        <w:t>Madawaska</w:t>
      </w:r>
      <w:proofErr w:type="spellEnd"/>
      <w:r w:rsidR="004869E6" w:rsidRPr="008E2A39">
        <w:rPr>
          <w:rFonts w:ascii="Calibri" w:hAnsi="Calibri" w:cs="Calibri"/>
          <w:sz w:val="22"/>
          <w:szCs w:val="22"/>
          <w:lang w:val="fr-CA"/>
        </w:rPr>
        <w:t xml:space="preserve"> (</w:t>
      </w:r>
      <w:r w:rsidR="000027A0" w:rsidRPr="008E2A39">
        <w:rPr>
          <w:rFonts w:ascii="Calibri" w:hAnsi="Calibri" w:cs="Calibri"/>
          <w:sz w:val="22"/>
          <w:szCs w:val="22"/>
          <w:lang w:val="fr-CA"/>
        </w:rPr>
        <w:t>OTEM</w:t>
      </w:r>
      <w:r w:rsidR="004869E6" w:rsidRPr="008E2A39">
        <w:rPr>
          <w:rFonts w:ascii="Calibri" w:hAnsi="Calibri" w:cs="Calibri"/>
          <w:sz w:val="22"/>
          <w:szCs w:val="22"/>
          <w:lang w:val="fr-CA"/>
        </w:rPr>
        <w:t>)</w:t>
      </w:r>
      <w:r w:rsidR="000027A0" w:rsidRPr="008E2A39">
        <w:rPr>
          <w:rFonts w:ascii="Calibri" w:hAnsi="Calibri" w:cs="Calibri"/>
          <w:sz w:val="22"/>
          <w:szCs w:val="22"/>
          <w:lang w:val="fr-CA"/>
        </w:rPr>
        <w:t xml:space="preserve">, Fredericton, </w:t>
      </w:r>
      <w:r w:rsidR="004869E6" w:rsidRPr="008E2A39">
        <w:rPr>
          <w:rFonts w:ascii="Calibri" w:hAnsi="Calibri" w:cs="Calibri"/>
          <w:sz w:val="22"/>
          <w:szCs w:val="22"/>
          <w:lang w:val="fr-CA"/>
        </w:rPr>
        <w:t>Découvrez </w:t>
      </w:r>
      <w:r w:rsidR="000027A0" w:rsidRPr="008E2A39">
        <w:rPr>
          <w:rFonts w:ascii="Calibri" w:hAnsi="Calibri" w:cs="Calibri"/>
          <w:sz w:val="22"/>
          <w:szCs w:val="22"/>
          <w:lang w:val="fr-CA"/>
        </w:rPr>
        <w:t>Saint</w:t>
      </w:r>
      <w:r w:rsidR="004869E6" w:rsidRPr="008E2A39">
        <w:rPr>
          <w:rFonts w:ascii="Calibri" w:hAnsi="Calibri" w:cs="Calibri"/>
          <w:sz w:val="22"/>
          <w:szCs w:val="22"/>
          <w:lang w:val="fr-CA"/>
        </w:rPr>
        <w:t> </w:t>
      </w:r>
      <w:r w:rsidR="000027A0" w:rsidRPr="008E2A39">
        <w:rPr>
          <w:rFonts w:ascii="Calibri" w:hAnsi="Calibri" w:cs="Calibri"/>
          <w:sz w:val="22"/>
          <w:szCs w:val="22"/>
          <w:lang w:val="fr-CA"/>
        </w:rPr>
        <w:t xml:space="preserve">John </w:t>
      </w:r>
      <w:r w:rsidR="004869E6" w:rsidRPr="008E2A39">
        <w:rPr>
          <w:rFonts w:ascii="Calibri" w:hAnsi="Calibri" w:cs="Calibri"/>
          <w:sz w:val="22"/>
          <w:szCs w:val="22"/>
          <w:lang w:val="fr-CA"/>
        </w:rPr>
        <w:t>et</w:t>
      </w:r>
      <w:r w:rsidR="000027A0" w:rsidRPr="008E2A39">
        <w:rPr>
          <w:rFonts w:ascii="Calibri" w:hAnsi="Calibri" w:cs="Calibri"/>
          <w:sz w:val="22"/>
          <w:szCs w:val="22"/>
          <w:lang w:val="fr-CA"/>
        </w:rPr>
        <w:t xml:space="preserve"> </w:t>
      </w:r>
      <w:proofErr w:type="spellStart"/>
      <w:r w:rsidR="000027A0" w:rsidRPr="008E2A39">
        <w:rPr>
          <w:rFonts w:ascii="Calibri" w:hAnsi="Calibri" w:cs="Calibri"/>
          <w:sz w:val="22"/>
          <w:szCs w:val="22"/>
          <w:lang w:val="fr-CA"/>
        </w:rPr>
        <w:t>Miramichi</w:t>
      </w:r>
      <w:proofErr w:type="spellEnd"/>
      <w:r w:rsidR="000027A0" w:rsidRPr="008E2A39">
        <w:rPr>
          <w:rFonts w:ascii="Calibri" w:hAnsi="Calibri" w:cs="Calibri"/>
          <w:sz w:val="22"/>
          <w:szCs w:val="22"/>
          <w:lang w:val="fr-CA"/>
        </w:rPr>
        <w:t xml:space="preserve"> (</w:t>
      </w:r>
      <w:r w:rsidR="004869E6" w:rsidRPr="008E2A39">
        <w:rPr>
          <w:rFonts w:ascii="Calibri" w:hAnsi="Calibri" w:cs="Calibri"/>
          <w:sz w:val="22"/>
          <w:szCs w:val="22"/>
          <w:lang w:val="fr-CA"/>
        </w:rPr>
        <w:t>qui adopte une approche différente</w:t>
      </w:r>
      <w:r w:rsidR="000027A0" w:rsidRPr="008E2A39">
        <w:rPr>
          <w:rFonts w:ascii="Calibri" w:hAnsi="Calibri" w:cs="Calibri"/>
          <w:sz w:val="22"/>
          <w:szCs w:val="22"/>
          <w:lang w:val="fr-CA"/>
        </w:rPr>
        <w:t xml:space="preserve">), </w:t>
      </w:r>
      <w:r w:rsidR="004869E6" w:rsidRPr="008E2A39">
        <w:rPr>
          <w:rFonts w:ascii="Calibri" w:hAnsi="Calibri" w:cs="Calibri"/>
          <w:sz w:val="22"/>
          <w:szCs w:val="22"/>
          <w:lang w:val="fr-CA"/>
        </w:rPr>
        <w:t xml:space="preserve">communiqueront leurs plans et leurs approches à </w:t>
      </w:r>
      <w:r w:rsidR="000027A0" w:rsidRPr="008E2A39">
        <w:rPr>
          <w:rFonts w:ascii="Calibri" w:hAnsi="Calibri" w:cs="Calibri"/>
          <w:sz w:val="22"/>
          <w:szCs w:val="22"/>
          <w:lang w:val="fr-CA"/>
        </w:rPr>
        <w:t>C</w:t>
      </w:r>
      <w:r w:rsidR="004869E6" w:rsidRPr="008E2A39">
        <w:rPr>
          <w:rFonts w:ascii="Calibri" w:hAnsi="Calibri" w:cs="Calibri"/>
          <w:sz w:val="22"/>
          <w:szCs w:val="22"/>
          <w:lang w:val="fr-CA"/>
        </w:rPr>
        <w:t>. </w:t>
      </w:r>
      <w:proofErr w:type="spellStart"/>
      <w:r w:rsidR="000027A0" w:rsidRPr="008E2A39">
        <w:rPr>
          <w:rFonts w:ascii="Calibri" w:hAnsi="Calibri" w:cs="Calibri"/>
          <w:sz w:val="22"/>
          <w:szCs w:val="22"/>
          <w:lang w:val="fr-CA"/>
        </w:rPr>
        <w:t>Creamer</w:t>
      </w:r>
      <w:proofErr w:type="spellEnd"/>
      <w:r w:rsidR="004869E6" w:rsidRPr="008E2A39">
        <w:rPr>
          <w:rFonts w:ascii="Calibri" w:hAnsi="Calibri" w:cs="Calibri"/>
          <w:sz w:val="22"/>
          <w:szCs w:val="22"/>
          <w:lang w:val="fr-CA"/>
        </w:rPr>
        <w:t> </w:t>
      </w:r>
      <w:proofErr w:type="spellStart"/>
      <w:r w:rsidR="000027A0" w:rsidRPr="008E2A39">
        <w:rPr>
          <w:rFonts w:ascii="Calibri" w:hAnsi="Calibri" w:cs="Calibri"/>
          <w:sz w:val="22"/>
          <w:szCs w:val="22"/>
          <w:lang w:val="fr-CA"/>
        </w:rPr>
        <w:t>Rouse</w:t>
      </w:r>
      <w:proofErr w:type="spellEnd"/>
      <w:r w:rsidR="004869E6" w:rsidRPr="008E2A39">
        <w:rPr>
          <w:rFonts w:ascii="Calibri" w:hAnsi="Calibri" w:cs="Calibri"/>
          <w:sz w:val="22"/>
          <w:szCs w:val="22"/>
          <w:lang w:val="fr-CA"/>
        </w:rPr>
        <w:t xml:space="preserve">, qui les </w:t>
      </w:r>
      <w:r w:rsidR="007F37CC" w:rsidRPr="008E2A39">
        <w:rPr>
          <w:rFonts w:ascii="Calibri" w:hAnsi="Calibri" w:cs="Calibri"/>
          <w:sz w:val="22"/>
          <w:szCs w:val="22"/>
          <w:lang w:val="fr-CA"/>
        </w:rPr>
        <w:t>acheminera</w:t>
      </w:r>
      <w:r w:rsidR="004869E6" w:rsidRPr="008E2A39">
        <w:rPr>
          <w:rFonts w:ascii="Calibri" w:hAnsi="Calibri" w:cs="Calibri"/>
          <w:sz w:val="22"/>
          <w:szCs w:val="22"/>
          <w:lang w:val="fr-CA"/>
        </w:rPr>
        <w:t xml:space="preserve"> au comité consultatif.</w:t>
      </w:r>
    </w:p>
    <w:p w14:paraId="1013781A" w14:textId="400560CA" w:rsidR="00B83BEC" w:rsidRPr="000708AF" w:rsidRDefault="004869E6" w:rsidP="005F5153">
      <w:pPr>
        <w:pStyle w:val="xmsolistparagraph"/>
        <w:numPr>
          <w:ilvl w:val="0"/>
          <w:numId w:val="5"/>
        </w:numPr>
        <w:shd w:val="clear" w:color="auto" w:fill="FFFFFF"/>
        <w:tabs>
          <w:tab w:val="clear" w:pos="720"/>
          <w:tab w:val="num" w:pos="1440"/>
        </w:tabs>
        <w:spacing w:before="0" w:beforeAutospacing="0" w:after="0" w:afterAutospacing="0"/>
        <w:ind w:left="1080"/>
        <w:rPr>
          <w:lang w:val="fr-CA"/>
        </w:rPr>
      </w:pPr>
      <w:r w:rsidRPr="008E2A39">
        <w:rPr>
          <w:rFonts w:ascii="Calibri" w:hAnsi="Calibri" w:cs="Calibri"/>
          <w:b/>
          <w:bCs/>
          <w:sz w:val="22"/>
          <w:szCs w:val="22"/>
          <w:lang w:val="fr-CA"/>
        </w:rPr>
        <w:t>John</w:t>
      </w:r>
      <w:r w:rsidR="00EB01A0" w:rsidRPr="008E2A39">
        <w:rPr>
          <w:rFonts w:ascii="Calibri" w:hAnsi="Calibri" w:cs="Calibri"/>
          <w:b/>
          <w:bCs/>
          <w:sz w:val="22"/>
          <w:szCs w:val="22"/>
          <w:lang w:val="fr-CA"/>
        </w:rPr>
        <w:t> </w:t>
      </w:r>
      <w:r w:rsidRPr="008E2A39">
        <w:rPr>
          <w:rFonts w:ascii="Calibri" w:hAnsi="Calibri" w:cs="Calibri"/>
          <w:b/>
          <w:bCs/>
          <w:sz w:val="22"/>
          <w:szCs w:val="22"/>
          <w:lang w:val="fr-CA"/>
        </w:rPr>
        <w:t>Simon :</w:t>
      </w:r>
      <w:r w:rsidR="0016167A" w:rsidRPr="008E2A39">
        <w:rPr>
          <w:rFonts w:ascii="Calibri" w:hAnsi="Calibri" w:cs="Calibri"/>
          <w:b/>
          <w:bCs/>
          <w:sz w:val="22"/>
          <w:szCs w:val="22"/>
          <w:lang w:val="fr-CA"/>
        </w:rPr>
        <w:t xml:space="preserve"> </w:t>
      </w:r>
      <w:r w:rsidRPr="008E2A39">
        <w:rPr>
          <w:rFonts w:ascii="Calibri" w:hAnsi="Calibri" w:cs="Calibri"/>
          <w:b/>
          <w:bCs/>
          <w:sz w:val="22"/>
          <w:szCs w:val="22"/>
          <w:lang w:val="fr-CA"/>
        </w:rPr>
        <w:t>Problèmes de dette chez les exploitants touristiques – recomm</w:t>
      </w:r>
      <w:r w:rsidR="00FA4B69" w:rsidRPr="008E2A39">
        <w:rPr>
          <w:rFonts w:ascii="Calibri" w:hAnsi="Calibri" w:cs="Calibri"/>
          <w:b/>
          <w:bCs/>
          <w:sz w:val="22"/>
          <w:szCs w:val="22"/>
          <w:lang w:val="fr-CA"/>
        </w:rPr>
        <w:t>a</w:t>
      </w:r>
      <w:r w:rsidRPr="008E2A39">
        <w:rPr>
          <w:rFonts w:ascii="Calibri" w:hAnsi="Calibri" w:cs="Calibri"/>
          <w:b/>
          <w:bCs/>
          <w:sz w:val="22"/>
          <w:szCs w:val="22"/>
          <w:lang w:val="fr-CA"/>
        </w:rPr>
        <w:t xml:space="preserve">ndations de programmes </w:t>
      </w:r>
      <w:r w:rsidR="006058D4" w:rsidRPr="008E2A39">
        <w:rPr>
          <w:rFonts w:ascii="Calibri" w:hAnsi="Calibri" w:cs="Calibri"/>
          <w:bCs/>
          <w:sz w:val="22"/>
          <w:szCs w:val="22"/>
          <w:lang w:val="fr-CA"/>
        </w:rPr>
        <w:t>offr</w:t>
      </w:r>
      <w:r w:rsidR="00270C31" w:rsidRPr="008E2A39">
        <w:rPr>
          <w:rFonts w:ascii="Calibri" w:hAnsi="Calibri" w:cs="Calibri"/>
          <w:bCs/>
          <w:sz w:val="22"/>
          <w:szCs w:val="22"/>
          <w:lang w:val="fr-CA"/>
        </w:rPr>
        <w:t xml:space="preserve">ant </w:t>
      </w:r>
      <w:r w:rsidR="006058D4" w:rsidRPr="008E2A39">
        <w:rPr>
          <w:rFonts w:ascii="Calibri" w:hAnsi="Calibri" w:cs="Calibri"/>
          <w:bCs/>
          <w:sz w:val="22"/>
          <w:szCs w:val="22"/>
          <w:lang w:val="fr-CA"/>
        </w:rPr>
        <w:t>de l’aide</w:t>
      </w:r>
      <w:r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6058D4" w:rsidRPr="008E2A39">
        <w:rPr>
          <w:rFonts w:ascii="Calibri" w:hAnsi="Calibri" w:cs="Calibri"/>
          <w:b/>
          <w:bCs/>
          <w:sz w:val="22"/>
          <w:szCs w:val="22"/>
          <w:lang w:val="fr-CA"/>
        </w:rPr>
        <w:t>MESURE :</w:t>
      </w:r>
      <w:r w:rsidR="0016167A" w:rsidRPr="008E2A39">
        <w:rPr>
          <w:rFonts w:ascii="Calibri" w:hAnsi="Calibri" w:cs="Calibri"/>
          <w:sz w:val="22"/>
          <w:szCs w:val="22"/>
          <w:lang w:val="fr-CA"/>
        </w:rPr>
        <w:t xml:space="preserve"> </w:t>
      </w:r>
      <w:r w:rsidR="006058D4" w:rsidRPr="008E2A39">
        <w:rPr>
          <w:rFonts w:ascii="Calibri" w:hAnsi="Calibri" w:cs="Calibri"/>
          <w:sz w:val="22"/>
          <w:szCs w:val="22"/>
          <w:lang w:val="fr-CA"/>
        </w:rPr>
        <w:t>CCR enverra le courriel de John dans lequel il fait état du contexte et des recommandations.</w:t>
      </w:r>
      <w:r w:rsidR="0016167A" w:rsidRPr="000708AF">
        <w:rPr>
          <w:rFonts w:ascii="Calibri" w:hAnsi="Calibri" w:cs="Calibri"/>
          <w:color w:val="201F1E"/>
          <w:sz w:val="22"/>
          <w:szCs w:val="22"/>
          <w:lang w:val="fr-CA"/>
        </w:rPr>
        <w:t xml:space="preserve"> </w:t>
      </w:r>
      <w:r w:rsidR="00EB4B1C" w:rsidRPr="008E2A39">
        <w:rPr>
          <w:rFonts w:ascii="Calibri" w:hAnsi="Calibri" w:cs="Calibri"/>
          <w:sz w:val="22"/>
          <w:szCs w:val="22"/>
          <w:lang w:val="fr-CA"/>
        </w:rPr>
        <w:t xml:space="preserve">John abordera également ce point lors de l’appel avec la ministre </w:t>
      </w:r>
      <w:r w:rsidR="00CD18E1" w:rsidRPr="008E2A39">
        <w:rPr>
          <w:rFonts w:ascii="Calibri" w:hAnsi="Calibri" w:cs="Calibri"/>
          <w:sz w:val="22"/>
          <w:szCs w:val="22"/>
          <w:lang w:val="fr-CA"/>
        </w:rPr>
        <w:t>fédérale</w:t>
      </w:r>
      <w:r w:rsidR="00EB4B1C"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EB4B1C" w:rsidRPr="008E2A39">
        <w:rPr>
          <w:rFonts w:ascii="Calibri" w:hAnsi="Calibri" w:cs="Calibri"/>
          <w:sz w:val="22"/>
          <w:szCs w:val="22"/>
          <w:lang w:val="fr-CA"/>
        </w:rPr>
        <w:t xml:space="preserve">Luc fait valoir que cette question est importante </w:t>
      </w:r>
      <w:r w:rsidR="00270C31" w:rsidRPr="008E2A39">
        <w:rPr>
          <w:rFonts w:ascii="Calibri" w:hAnsi="Calibri" w:cs="Calibri"/>
          <w:sz w:val="22"/>
          <w:szCs w:val="22"/>
          <w:lang w:val="fr-CA"/>
        </w:rPr>
        <w:t xml:space="preserve">compte tenu du fait que </w:t>
      </w:r>
      <w:r w:rsidR="00EB4B1C" w:rsidRPr="008E2A39">
        <w:rPr>
          <w:rFonts w:ascii="Calibri" w:hAnsi="Calibri" w:cs="Calibri"/>
          <w:sz w:val="22"/>
          <w:szCs w:val="22"/>
          <w:lang w:val="fr-CA"/>
        </w:rPr>
        <w:t>la dette des entreprises continue de s’accumuler, ce qui n’est pas viable.</w:t>
      </w:r>
      <w:r w:rsidR="0016167A" w:rsidRPr="000708AF">
        <w:rPr>
          <w:rFonts w:ascii="Calibri" w:hAnsi="Calibri" w:cs="Calibri"/>
          <w:color w:val="201F1E"/>
          <w:sz w:val="22"/>
          <w:szCs w:val="22"/>
          <w:lang w:val="fr-CA"/>
        </w:rPr>
        <w:t xml:space="preserve"> </w:t>
      </w:r>
      <w:r w:rsidR="004A000A" w:rsidRPr="008E2A39">
        <w:rPr>
          <w:rFonts w:ascii="Calibri" w:hAnsi="Calibri" w:cs="Calibri"/>
          <w:b/>
          <w:bCs/>
          <w:sz w:val="22"/>
          <w:szCs w:val="22"/>
          <w:lang w:val="fr-CA"/>
        </w:rPr>
        <w:t>MESURE </w:t>
      </w:r>
      <w:r w:rsidR="004A000A"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004A000A" w:rsidRPr="008E2A39">
        <w:rPr>
          <w:rFonts w:ascii="Calibri" w:hAnsi="Calibri" w:cs="Calibri"/>
          <w:sz w:val="22"/>
          <w:szCs w:val="22"/>
          <w:lang w:val="fr-CA"/>
        </w:rPr>
        <w:t xml:space="preserve">Kim Matthews enverra le courriel de John à Cathy Simpson </w:t>
      </w:r>
      <w:r w:rsidR="00270C31" w:rsidRPr="008E2A39">
        <w:rPr>
          <w:rFonts w:ascii="Calibri" w:hAnsi="Calibri" w:cs="Calibri"/>
          <w:sz w:val="22"/>
          <w:szCs w:val="22"/>
          <w:lang w:val="fr-CA"/>
        </w:rPr>
        <w:t>relativement à</w:t>
      </w:r>
      <w:r w:rsidR="004A000A" w:rsidRPr="008E2A39">
        <w:rPr>
          <w:rFonts w:ascii="Calibri" w:hAnsi="Calibri" w:cs="Calibri"/>
          <w:sz w:val="22"/>
          <w:szCs w:val="22"/>
          <w:lang w:val="fr-CA"/>
        </w:rPr>
        <w:t xml:space="preserve"> l’élaboration du plan de relance</w:t>
      </w:r>
      <w:r w:rsidR="004A000A" w:rsidRPr="008E2A39">
        <w:rPr>
          <w:rFonts w:ascii="Calibri" w:hAnsi="Calibri" w:cs="Calibri"/>
          <w:b/>
          <w:bCs/>
          <w:sz w:val="22"/>
          <w:szCs w:val="22"/>
          <w:lang w:val="fr-CA"/>
        </w:rPr>
        <w:t>.</w:t>
      </w:r>
      <w:r w:rsidR="0016167A" w:rsidRPr="000708AF">
        <w:rPr>
          <w:rFonts w:ascii="Calibri" w:hAnsi="Calibri" w:cs="Calibri"/>
          <w:b/>
          <w:bCs/>
          <w:color w:val="201F1E"/>
          <w:sz w:val="22"/>
          <w:szCs w:val="22"/>
          <w:lang w:val="fr-CA"/>
        </w:rPr>
        <w:t xml:space="preserve"> </w:t>
      </w:r>
      <w:r w:rsidR="00886A51" w:rsidRPr="008E2A39">
        <w:rPr>
          <w:rFonts w:ascii="Calibri" w:hAnsi="Calibri" w:cs="Calibri"/>
          <w:b/>
          <w:bCs/>
          <w:sz w:val="22"/>
          <w:szCs w:val="22"/>
          <w:lang w:val="fr-CA"/>
        </w:rPr>
        <w:t>MESURE </w:t>
      </w:r>
      <w:r w:rsidR="007D47DA"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00E86C83" w:rsidRPr="008E2A39">
        <w:rPr>
          <w:rFonts w:ascii="Calibri" w:hAnsi="Calibri" w:cs="Calibri"/>
          <w:sz w:val="22"/>
          <w:szCs w:val="22"/>
          <w:lang w:val="fr-CA"/>
        </w:rPr>
        <w:t xml:space="preserve">En ce qui concerne les nouveaux protocoles et les nouvelles lignes directrices, </w:t>
      </w:r>
      <w:r w:rsidR="007D47DA" w:rsidRPr="008E2A39">
        <w:rPr>
          <w:rFonts w:ascii="Calibri" w:hAnsi="Calibri" w:cs="Calibri"/>
          <w:sz w:val="22"/>
          <w:szCs w:val="22"/>
          <w:lang w:val="fr-CA"/>
        </w:rPr>
        <w:t xml:space="preserve">Luc </w:t>
      </w:r>
      <w:r w:rsidR="00E86C83" w:rsidRPr="008E2A39">
        <w:rPr>
          <w:rFonts w:ascii="Calibri" w:hAnsi="Calibri" w:cs="Calibri"/>
          <w:sz w:val="22"/>
          <w:szCs w:val="22"/>
          <w:lang w:val="fr-CA"/>
        </w:rPr>
        <w:t xml:space="preserve">encourage le </w:t>
      </w:r>
      <w:r w:rsidR="005F5153" w:rsidRPr="008E2A39">
        <w:rPr>
          <w:rFonts w:ascii="Calibri" w:hAnsi="Calibri" w:cs="Calibri"/>
          <w:sz w:val="22"/>
          <w:szCs w:val="22"/>
          <w:lang w:val="fr-CA"/>
        </w:rPr>
        <w:t>M</w:t>
      </w:r>
      <w:r w:rsidR="00E86C83" w:rsidRPr="008E2A39">
        <w:rPr>
          <w:rFonts w:ascii="Calibri" w:hAnsi="Calibri" w:cs="Calibri"/>
          <w:sz w:val="22"/>
          <w:szCs w:val="22"/>
          <w:lang w:val="fr-CA"/>
        </w:rPr>
        <w:t>inistère à ex</w:t>
      </w:r>
      <w:r w:rsidR="00270C31" w:rsidRPr="008E2A39">
        <w:rPr>
          <w:rFonts w:ascii="Calibri" w:hAnsi="Calibri" w:cs="Calibri"/>
          <w:sz w:val="22"/>
          <w:szCs w:val="22"/>
          <w:lang w:val="fr-CA"/>
        </w:rPr>
        <w:t>amin</w:t>
      </w:r>
      <w:r w:rsidR="00E86C83" w:rsidRPr="008E2A39">
        <w:rPr>
          <w:rFonts w:ascii="Calibri" w:hAnsi="Calibri" w:cs="Calibri"/>
          <w:sz w:val="22"/>
          <w:szCs w:val="22"/>
          <w:lang w:val="fr-CA"/>
        </w:rPr>
        <w:t>er le programme de subvention</w:t>
      </w:r>
      <w:r w:rsidR="007D47DA" w:rsidRPr="008E2A39">
        <w:rPr>
          <w:rFonts w:ascii="Calibri" w:hAnsi="Calibri" w:cs="Calibri"/>
          <w:sz w:val="22"/>
          <w:szCs w:val="22"/>
          <w:lang w:val="fr-CA"/>
        </w:rPr>
        <w:t xml:space="preserve"> </w:t>
      </w:r>
      <w:r w:rsidR="00270C31" w:rsidRPr="008E2A39">
        <w:rPr>
          <w:rFonts w:ascii="Calibri" w:hAnsi="Calibri" w:cs="Calibri"/>
          <w:sz w:val="22"/>
          <w:szCs w:val="22"/>
          <w:lang w:val="fr-CA"/>
        </w:rPr>
        <w:t xml:space="preserve">lancé </w:t>
      </w:r>
      <w:r w:rsidR="00E86C83" w:rsidRPr="008E2A39">
        <w:rPr>
          <w:rFonts w:ascii="Calibri" w:hAnsi="Calibri" w:cs="Calibri"/>
          <w:sz w:val="22"/>
          <w:szCs w:val="22"/>
          <w:lang w:val="fr-CA"/>
        </w:rPr>
        <w:t xml:space="preserve">récemment </w:t>
      </w:r>
      <w:r w:rsidR="00270C31" w:rsidRPr="008E2A39">
        <w:rPr>
          <w:rFonts w:ascii="Calibri" w:hAnsi="Calibri" w:cs="Calibri"/>
          <w:sz w:val="22"/>
          <w:szCs w:val="22"/>
          <w:lang w:val="fr-CA"/>
        </w:rPr>
        <w:t>par</w:t>
      </w:r>
      <w:r w:rsidR="00E86C83" w:rsidRPr="008E2A39">
        <w:rPr>
          <w:rFonts w:ascii="Calibri" w:hAnsi="Calibri" w:cs="Calibri"/>
          <w:sz w:val="22"/>
          <w:szCs w:val="22"/>
          <w:lang w:val="fr-CA"/>
        </w:rPr>
        <w:t xml:space="preserve"> l’Île-du-Prince-Édouard qui </w:t>
      </w:r>
      <w:r w:rsidR="00270C31" w:rsidRPr="008E2A39">
        <w:rPr>
          <w:rFonts w:ascii="Calibri" w:hAnsi="Calibri" w:cs="Calibri"/>
          <w:sz w:val="22"/>
          <w:szCs w:val="22"/>
          <w:lang w:val="fr-CA"/>
        </w:rPr>
        <w:t xml:space="preserve">accorde </w:t>
      </w:r>
      <w:r w:rsidR="00E86C83" w:rsidRPr="008E2A39">
        <w:rPr>
          <w:rFonts w:ascii="Calibri" w:hAnsi="Calibri" w:cs="Calibri"/>
          <w:sz w:val="22"/>
          <w:szCs w:val="22"/>
          <w:lang w:val="fr-CA"/>
        </w:rPr>
        <w:t xml:space="preserve">aux petites entreprises une subvention de 2 000 $ pour les aider </w:t>
      </w:r>
      <w:r w:rsidR="00270C31" w:rsidRPr="008E2A39">
        <w:rPr>
          <w:rFonts w:ascii="Calibri" w:hAnsi="Calibri" w:cs="Calibri"/>
          <w:sz w:val="22"/>
          <w:szCs w:val="22"/>
          <w:lang w:val="fr-CA"/>
        </w:rPr>
        <w:t xml:space="preserve">à assumer </w:t>
      </w:r>
      <w:r w:rsidR="00E86C83" w:rsidRPr="008E2A39">
        <w:rPr>
          <w:rFonts w:ascii="Calibri" w:hAnsi="Calibri" w:cs="Calibri"/>
          <w:sz w:val="22"/>
          <w:szCs w:val="22"/>
          <w:lang w:val="fr-CA"/>
        </w:rPr>
        <w:t>les coûts d’ouverture.</w:t>
      </w:r>
      <w:r w:rsidR="0016167A" w:rsidRPr="000708AF">
        <w:rPr>
          <w:rFonts w:ascii="Calibri" w:hAnsi="Calibri" w:cs="Calibri"/>
          <w:color w:val="201F1E"/>
          <w:sz w:val="22"/>
          <w:szCs w:val="22"/>
          <w:lang w:val="fr-CA"/>
        </w:rPr>
        <w:t xml:space="preserve"> </w:t>
      </w:r>
      <w:r w:rsidR="00E86C83" w:rsidRPr="008E2A39">
        <w:rPr>
          <w:rFonts w:ascii="Calibri" w:hAnsi="Calibri" w:cs="Calibri"/>
          <w:b/>
          <w:bCs/>
          <w:sz w:val="22"/>
          <w:szCs w:val="22"/>
          <w:lang w:val="fr-CA"/>
        </w:rPr>
        <w:t>MESURE </w:t>
      </w:r>
      <w:r w:rsidR="00E86C83"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00E86C83" w:rsidRPr="008E2A39">
        <w:rPr>
          <w:rFonts w:ascii="Calibri" w:hAnsi="Calibri" w:cs="Calibri"/>
          <w:sz w:val="22"/>
          <w:szCs w:val="22"/>
          <w:lang w:val="fr-CA"/>
        </w:rPr>
        <w:t>Luc enverra un</w:t>
      </w:r>
      <w:r w:rsidR="00270C31" w:rsidRPr="008E2A39">
        <w:rPr>
          <w:rFonts w:ascii="Calibri" w:hAnsi="Calibri" w:cs="Calibri"/>
          <w:sz w:val="22"/>
          <w:szCs w:val="22"/>
          <w:lang w:val="fr-CA"/>
        </w:rPr>
        <w:t>e</w:t>
      </w:r>
      <w:r w:rsidR="00E86C83" w:rsidRPr="008E2A39">
        <w:rPr>
          <w:rFonts w:ascii="Calibri" w:hAnsi="Calibri" w:cs="Calibri"/>
          <w:sz w:val="22"/>
          <w:szCs w:val="22"/>
          <w:lang w:val="fr-CA"/>
        </w:rPr>
        <w:t xml:space="preserve"> </w:t>
      </w:r>
      <w:r w:rsidR="00270C31" w:rsidRPr="008E2A39">
        <w:rPr>
          <w:rFonts w:ascii="Calibri" w:hAnsi="Calibri" w:cs="Calibri"/>
          <w:sz w:val="22"/>
          <w:szCs w:val="22"/>
          <w:lang w:val="fr-CA"/>
        </w:rPr>
        <w:t xml:space="preserve">description générale </w:t>
      </w:r>
      <w:r w:rsidR="00E86C83" w:rsidRPr="008E2A39">
        <w:rPr>
          <w:rFonts w:ascii="Calibri" w:hAnsi="Calibri" w:cs="Calibri"/>
          <w:sz w:val="22"/>
          <w:szCs w:val="22"/>
          <w:lang w:val="fr-CA"/>
        </w:rPr>
        <w:t>du programme dès que possible.</w:t>
      </w:r>
      <w:r w:rsidR="0016167A" w:rsidRPr="000708AF">
        <w:rPr>
          <w:rFonts w:ascii="Calibri" w:hAnsi="Calibri" w:cs="Calibri"/>
          <w:color w:val="201F1E"/>
          <w:sz w:val="22"/>
          <w:szCs w:val="22"/>
          <w:lang w:val="fr-CA"/>
        </w:rPr>
        <w:t xml:space="preserve"> </w:t>
      </w:r>
      <w:r w:rsidR="00E86C83" w:rsidRPr="008E2A39">
        <w:rPr>
          <w:rFonts w:ascii="Calibri" w:hAnsi="Calibri" w:cs="Calibri"/>
          <w:sz w:val="22"/>
          <w:szCs w:val="22"/>
          <w:lang w:val="fr-CA"/>
        </w:rPr>
        <w:t xml:space="preserve">Le ministre parlera avec sa collègue Mary Wilson, ministre du Développement économique et des Petites entreprises et ministre responsable d’Opportunités Nouveau-Brunswick, </w:t>
      </w:r>
      <w:r w:rsidR="00B83BEC" w:rsidRPr="008E2A39">
        <w:rPr>
          <w:rFonts w:ascii="Calibri" w:hAnsi="Calibri" w:cs="Calibri"/>
          <w:sz w:val="22"/>
          <w:szCs w:val="22"/>
          <w:lang w:val="fr-CA"/>
        </w:rPr>
        <w:t xml:space="preserve">et </w:t>
      </w:r>
      <w:r w:rsidR="00270C31" w:rsidRPr="008E2A39">
        <w:rPr>
          <w:rFonts w:ascii="Calibri" w:hAnsi="Calibri" w:cs="Calibri"/>
          <w:sz w:val="22"/>
          <w:szCs w:val="22"/>
          <w:lang w:val="fr-CA"/>
        </w:rPr>
        <w:t xml:space="preserve">fera part de </w:t>
      </w:r>
      <w:r w:rsidR="00B83BEC" w:rsidRPr="008E2A39">
        <w:rPr>
          <w:rFonts w:ascii="Calibri" w:hAnsi="Calibri" w:cs="Calibri"/>
          <w:sz w:val="22"/>
          <w:szCs w:val="22"/>
          <w:lang w:val="fr-CA"/>
        </w:rPr>
        <w:t>cette initiative à ses collègues du Cabinet.</w:t>
      </w:r>
      <w:r w:rsidR="0016167A" w:rsidRPr="000708AF">
        <w:rPr>
          <w:rFonts w:ascii="Calibri" w:hAnsi="Calibri" w:cs="Calibri"/>
          <w:color w:val="201F1E"/>
          <w:sz w:val="22"/>
          <w:szCs w:val="22"/>
          <w:lang w:val="fr-CA"/>
        </w:rPr>
        <w:t xml:space="preserve"> </w:t>
      </w:r>
      <w:r w:rsidR="00B83BEC" w:rsidRPr="008E2A39">
        <w:rPr>
          <w:rFonts w:ascii="Calibri" w:hAnsi="Calibri" w:cs="Calibri"/>
          <w:sz w:val="22"/>
          <w:szCs w:val="22"/>
          <w:lang w:val="fr-CA"/>
        </w:rPr>
        <w:t xml:space="preserve">La sous-ministre </w:t>
      </w:r>
      <w:r w:rsidR="00270C31" w:rsidRPr="008E2A39">
        <w:rPr>
          <w:rFonts w:ascii="Calibri" w:hAnsi="Calibri" w:cs="Calibri"/>
          <w:sz w:val="22"/>
          <w:szCs w:val="22"/>
          <w:lang w:val="fr-CA"/>
        </w:rPr>
        <w:t xml:space="preserve">en discutera avec </w:t>
      </w:r>
      <w:r w:rsidR="00B83BEC" w:rsidRPr="008E2A39">
        <w:rPr>
          <w:rFonts w:ascii="Calibri" w:hAnsi="Calibri" w:cs="Calibri"/>
          <w:sz w:val="22"/>
          <w:szCs w:val="22"/>
          <w:lang w:val="fr-CA"/>
        </w:rPr>
        <w:t>sa collègue Sadie Per</w:t>
      </w:r>
      <w:r w:rsidR="000708AF" w:rsidRPr="008E2A39">
        <w:rPr>
          <w:rFonts w:ascii="Calibri" w:hAnsi="Calibri" w:cs="Calibri"/>
          <w:sz w:val="22"/>
          <w:szCs w:val="22"/>
          <w:lang w:val="fr-CA"/>
        </w:rPr>
        <w:t>r</w:t>
      </w:r>
      <w:r w:rsidR="00B83BEC" w:rsidRPr="008E2A39">
        <w:rPr>
          <w:rFonts w:ascii="Calibri" w:hAnsi="Calibri" w:cs="Calibri"/>
          <w:sz w:val="22"/>
          <w:szCs w:val="22"/>
          <w:lang w:val="fr-CA"/>
        </w:rPr>
        <w:t xml:space="preserve">on, sous-ministre adjointe du </w:t>
      </w:r>
      <w:r w:rsidR="00270C31" w:rsidRPr="008E2A39">
        <w:rPr>
          <w:rFonts w:ascii="Calibri" w:hAnsi="Calibri" w:cs="Calibri"/>
          <w:sz w:val="22"/>
          <w:szCs w:val="22"/>
          <w:lang w:val="fr-CA"/>
        </w:rPr>
        <w:t>D</w:t>
      </w:r>
      <w:r w:rsidR="00B83BEC" w:rsidRPr="008E2A39">
        <w:rPr>
          <w:rFonts w:ascii="Calibri" w:hAnsi="Calibri" w:cs="Calibri"/>
          <w:sz w:val="22"/>
          <w:szCs w:val="22"/>
          <w:lang w:val="fr-CA"/>
        </w:rPr>
        <w:t>éveloppement économique</w:t>
      </w:r>
      <w:r w:rsidR="00270C31" w:rsidRPr="008E2A39">
        <w:rPr>
          <w:rFonts w:ascii="Calibri" w:hAnsi="Calibri" w:cs="Calibri"/>
          <w:sz w:val="22"/>
          <w:szCs w:val="22"/>
          <w:lang w:val="fr-CA"/>
        </w:rPr>
        <w:t xml:space="preserve"> et des Petites entreprises </w:t>
      </w:r>
      <w:r w:rsidR="00B83BEC" w:rsidRPr="008E2A39">
        <w:rPr>
          <w:rFonts w:ascii="Calibri" w:hAnsi="Calibri" w:cs="Calibri"/>
          <w:sz w:val="22"/>
          <w:szCs w:val="22"/>
          <w:lang w:val="fr-CA"/>
        </w:rPr>
        <w:t>et d’Opportunités Nouveau-Brunswick.</w:t>
      </w:r>
    </w:p>
    <w:p w14:paraId="54914806" w14:textId="6568309F" w:rsidR="000E4B42" w:rsidRPr="000708AF" w:rsidRDefault="00B83BEC" w:rsidP="007A3AEC">
      <w:pPr>
        <w:pStyle w:val="xmsolistparagraph"/>
        <w:numPr>
          <w:ilvl w:val="0"/>
          <w:numId w:val="5"/>
        </w:numPr>
        <w:shd w:val="clear" w:color="auto" w:fill="FFFFFF"/>
        <w:spacing w:before="0" w:beforeAutospacing="0" w:after="0" w:afterAutospacing="0"/>
        <w:rPr>
          <w:rFonts w:ascii="Calibri" w:hAnsi="Calibri" w:cs="Calibri"/>
          <w:color w:val="201F1E"/>
          <w:sz w:val="22"/>
          <w:szCs w:val="22"/>
          <w:lang w:val="fr-CA"/>
        </w:rPr>
      </w:pPr>
      <w:r w:rsidRPr="008E2A39">
        <w:rPr>
          <w:rFonts w:ascii="Calibri" w:hAnsi="Calibri" w:cs="Calibri"/>
          <w:b/>
          <w:bCs/>
          <w:sz w:val="22"/>
          <w:szCs w:val="22"/>
          <w:lang w:val="fr-CA"/>
        </w:rPr>
        <w:t>Ginette</w:t>
      </w:r>
      <w:r w:rsidR="00347C35" w:rsidRPr="008E2A39">
        <w:rPr>
          <w:rFonts w:ascii="Calibri" w:hAnsi="Calibri" w:cs="Calibri"/>
          <w:b/>
          <w:bCs/>
          <w:sz w:val="22"/>
          <w:szCs w:val="22"/>
          <w:lang w:val="fr-CA"/>
        </w:rPr>
        <w:t> </w:t>
      </w:r>
      <w:r w:rsidRPr="008E2A39">
        <w:rPr>
          <w:rFonts w:ascii="Calibri" w:hAnsi="Calibri" w:cs="Calibri"/>
          <w:b/>
          <w:bCs/>
          <w:sz w:val="22"/>
          <w:szCs w:val="22"/>
          <w:lang w:val="fr-CA"/>
        </w:rPr>
        <w:t>Doiron</w:t>
      </w:r>
      <w:r w:rsidR="00347C35" w:rsidRPr="008E2A39">
        <w:rPr>
          <w:rFonts w:ascii="Calibri" w:hAnsi="Calibri" w:cs="Calibri"/>
          <w:b/>
          <w:bCs/>
          <w:sz w:val="22"/>
          <w:szCs w:val="22"/>
          <w:lang w:val="fr-CA"/>
        </w:rPr>
        <w:t> </w:t>
      </w:r>
      <w:r w:rsidRPr="008E2A39">
        <w:rPr>
          <w:rFonts w:ascii="Calibri" w:hAnsi="Calibri" w:cs="Calibri"/>
          <w:b/>
          <w:bCs/>
          <w:sz w:val="22"/>
          <w:szCs w:val="22"/>
          <w:lang w:val="fr-CA"/>
        </w:rPr>
        <w:t>:</w:t>
      </w:r>
      <w:r w:rsidR="0016167A" w:rsidRPr="008E2A39">
        <w:rPr>
          <w:rFonts w:ascii="Calibri" w:hAnsi="Calibri" w:cs="Calibri"/>
          <w:b/>
          <w:bCs/>
          <w:sz w:val="22"/>
          <w:szCs w:val="22"/>
          <w:lang w:val="fr-CA"/>
        </w:rPr>
        <w:t xml:space="preserve"> </w:t>
      </w:r>
      <w:r w:rsidR="005E68DC" w:rsidRPr="008E2A39">
        <w:rPr>
          <w:rFonts w:ascii="Calibri" w:hAnsi="Calibri" w:cs="Calibri"/>
          <w:b/>
          <w:bCs/>
          <w:sz w:val="22"/>
          <w:szCs w:val="22"/>
          <w:lang w:val="fr-CA"/>
        </w:rPr>
        <w:t>Moment choisi pour l</w:t>
      </w:r>
      <w:r w:rsidR="00347C35" w:rsidRPr="008E2A39">
        <w:rPr>
          <w:rFonts w:ascii="Calibri" w:hAnsi="Calibri" w:cs="Calibri"/>
          <w:b/>
          <w:bCs/>
          <w:sz w:val="22"/>
          <w:szCs w:val="22"/>
          <w:lang w:val="fr-CA"/>
        </w:rPr>
        <w:t xml:space="preserve">es phases de la campagne </w:t>
      </w:r>
      <w:proofErr w:type="spellStart"/>
      <w:r w:rsidR="00347C35" w:rsidRPr="008E2A39">
        <w:rPr>
          <w:rFonts w:ascii="Calibri" w:hAnsi="Calibri" w:cs="Calibri"/>
          <w:b/>
          <w:bCs/>
          <w:sz w:val="22"/>
          <w:szCs w:val="22"/>
          <w:lang w:val="fr-CA"/>
        </w:rPr>
        <w:t>NBToujours</w:t>
      </w:r>
      <w:proofErr w:type="spellEnd"/>
      <w:r w:rsidR="00347C35" w:rsidRPr="008E2A39">
        <w:rPr>
          <w:rFonts w:ascii="Calibri" w:hAnsi="Calibri" w:cs="Calibri"/>
          <w:b/>
          <w:bCs/>
          <w:sz w:val="22"/>
          <w:szCs w:val="22"/>
          <w:lang w:val="fr-CA"/>
        </w:rPr>
        <w:t> </w:t>
      </w:r>
      <w:r w:rsidR="00270C31" w:rsidRPr="008E2A39">
        <w:rPr>
          <w:rFonts w:ascii="Calibri" w:hAnsi="Calibri" w:cs="Calibri"/>
          <w:b/>
          <w:bCs/>
          <w:sz w:val="22"/>
          <w:szCs w:val="22"/>
          <w:lang w:val="fr-CA"/>
        </w:rPr>
        <w:t>–</w:t>
      </w:r>
      <w:r w:rsidRPr="008E2A39">
        <w:rPr>
          <w:rFonts w:ascii="Calibri" w:hAnsi="Calibri" w:cs="Calibri"/>
          <w:sz w:val="22"/>
          <w:szCs w:val="22"/>
          <w:lang w:val="fr-CA"/>
        </w:rPr>
        <w:t xml:space="preserve"> </w:t>
      </w:r>
      <w:r w:rsidR="00347C35" w:rsidRPr="008E2A39">
        <w:rPr>
          <w:rFonts w:ascii="Calibri" w:hAnsi="Calibri" w:cs="Calibri"/>
          <w:sz w:val="22"/>
          <w:szCs w:val="22"/>
          <w:lang w:val="fr-CA"/>
        </w:rPr>
        <w:t xml:space="preserve">Elle et d’autres membres de l’industrie </w:t>
      </w:r>
      <w:r w:rsidR="007A3AEC" w:rsidRPr="008E2A39">
        <w:rPr>
          <w:rFonts w:ascii="Calibri" w:hAnsi="Calibri" w:cs="Calibri"/>
          <w:sz w:val="22"/>
          <w:szCs w:val="22"/>
          <w:lang w:val="fr-CA"/>
        </w:rPr>
        <w:t xml:space="preserve">font part de leurs préoccupations relativement aux phases de la campagne </w:t>
      </w:r>
      <w:r w:rsidR="005E68DC" w:rsidRPr="008E2A39">
        <w:rPr>
          <w:rFonts w:ascii="Calibri" w:hAnsi="Calibri" w:cs="Calibri"/>
          <w:sz w:val="22"/>
          <w:szCs w:val="22"/>
          <w:lang w:val="fr-CA"/>
        </w:rPr>
        <w:t xml:space="preserve">afin de s’assurer que le moment choisi est optimal pour </w:t>
      </w:r>
      <w:r w:rsidR="007A3AEC" w:rsidRPr="008E2A39">
        <w:rPr>
          <w:rFonts w:ascii="Calibri" w:hAnsi="Calibri" w:cs="Calibri"/>
          <w:sz w:val="22"/>
          <w:szCs w:val="22"/>
          <w:lang w:val="fr-CA"/>
        </w:rPr>
        <w:t>permett</w:t>
      </w:r>
      <w:r w:rsidR="005E68DC" w:rsidRPr="008E2A39">
        <w:rPr>
          <w:rFonts w:ascii="Calibri" w:hAnsi="Calibri" w:cs="Calibri"/>
          <w:sz w:val="22"/>
          <w:szCs w:val="22"/>
          <w:lang w:val="fr-CA"/>
        </w:rPr>
        <w:t>r</w:t>
      </w:r>
      <w:r w:rsidR="007A3AEC" w:rsidRPr="008E2A39">
        <w:rPr>
          <w:rFonts w:ascii="Calibri" w:hAnsi="Calibri" w:cs="Calibri"/>
          <w:sz w:val="22"/>
          <w:szCs w:val="22"/>
          <w:lang w:val="fr-CA"/>
        </w:rPr>
        <w:t>e aux Néo-Brunswickois de planifier et d’organiser leurs vacances dans la province.</w:t>
      </w:r>
      <w:r w:rsidR="0016167A" w:rsidRPr="000708AF">
        <w:rPr>
          <w:rFonts w:ascii="Calibri" w:hAnsi="Calibri" w:cs="Calibri"/>
          <w:color w:val="201F1E"/>
          <w:sz w:val="22"/>
          <w:szCs w:val="22"/>
          <w:lang w:val="fr-CA"/>
        </w:rPr>
        <w:t xml:space="preserve"> </w:t>
      </w:r>
      <w:r w:rsidR="007A3AEC" w:rsidRPr="008E2A39">
        <w:rPr>
          <w:rFonts w:ascii="Calibri" w:hAnsi="Calibri" w:cs="Calibri"/>
          <w:sz w:val="22"/>
          <w:szCs w:val="22"/>
          <w:lang w:val="fr-CA"/>
        </w:rPr>
        <w:t>Ils ont peur que l’industrie soit perdante si les phases de la campagne sont repoussées</w:t>
      </w:r>
      <w:r w:rsidR="005E68DC" w:rsidRPr="008E2A39">
        <w:rPr>
          <w:rFonts w:ascii="Calibri" w:hAnsi="Calibri" w:cs="Calibri"/>
          <w:sz w:val="22"/>
          <w:szCs w:val="22"/>
          <w:lang w:val="fr-CA"/>
        </w:rPr>
        <w:t xml:space="preserve"> trop loin</w:t>
      </w:r>
      <w:r w:rsidR="007A3AEC"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007A3AEC" w:rsidRPr="008E2A39">
        <w:rPr>
          <w:rFonts w:ascii="Calibri" w:hAnsi="Calibri" w:cs="Calibri"/>
          <w:sz w:val="22"/>
          <w:szCs w:val="22"/>
          <w:lang w:val="fr-CA"/>
        </w:rPr>
        <w:t>Ils s’inquiètent également de l’ouverture potentielle des frontières avec l’Île-du-Prince-Édouard et de la possibilité que les Néo-Brunswickois s’y rendent pour leurs escapades, ce qui ferait perdre des clients aux exploitants touristiques du Nouveau-Brunswick.</w:t>
      </w:r>
      <w:r w:rsidR="00AB7594" w:rsidRPr="000708AF">
        <w:rPr>
          <w:rFonts w:ascii="Calibri" w:hAnsi="Calibri" w:cs="Calibri"/>
          <w:color w:val="201F1E"/>
          <w:sz w:val="22"/>
          <w:szCs w:val="22"/>
          <w:lang w:val="fr-CA"/>
        </w:rPr>
        <w:t xml:space="preserve"> </w:t>
      </w:r>
      <w:r w:rsidR="000E4B42" w:rsidRPr="008E2A39">
        <w:rPr>
          <w:rStyle w:val="tw4winMark"/>
          <w:color w:val="auto"/>
          <w:lang w:val="fr-CA"/>
        </w:rPr>
        <w:t>A</w:t>
      </w:r>
    </w:p>
    <w:p w14:paraId="2ECAC7D8" w14:textId="6E3912A1" w:rsidR="000E4B42" w:rsidRPr="000708AF" w:rsidRDefault="000E4B42" w:rsidP="00AB7594">
      <w:pPr>
        <w:pStyle w:val="xmsolistparagraph"/>
        <w:shd w:val="clear" w:color="auto" w:fill="FFFFFF"/>
        <w:spacing w:before="0" w:beforeAutospacing="0" w:after="0" w:afterAutospacing="0"/>
        <w:ind w:left="720"/>
        <w:rPr>
          <w:lang w:val="fr-CA"/>
        </w:rPr>
      </w:pPr>
      <w:r w:rsidRPr="008E2A39">
        <w:rPr>
          <w:rFonts w:ascii="Calibri" w:hAnsi="Calibri" w:cs="Calibri"/>
          <w:b/>
          <w:bCs/>
          <w:sz w:val="22"/>
          <w:szCs w:val="22"/>
          <w:lang w:val="fr-CA"/>
        </w:rPr>
        <w:t>MESURE :</w:t>
      </w:r>
      <w:r w:rsidR="0016167A" w:rsidRPr="008E2A39">
        <w:rPr>
          <w:rFonts w:ascii="Calibri" w:hAnsi="Calibri" w:cs="Calibri"/>
          <w:sz w:val="22"/>
          <w:szCs w:val="22"/>
          <w:lang w:val="fr-CA"/>
        </w:rPr>
        <w:t xml:space="preserve"> </w:t>
      </w:r>
      <w:r w:rsidRPr="008E2A39">
        <w:rPr>
          <w:rFonts w:ascii="Calibri" w:hAnsi="Calibri" w:cs="Calibri"/>
          <w:sz w:val="22"/>
          <w:szCs w:val="22"/>
          <w:lang w:val="fr-CA"/>
        </w:rPr>
        <w:t xml:space="preserve">La sous-ministre et Kim discuteront davantage de la possibilité de </w:t>
      </w:r>
      <w:r w:rsidR="005E68DC" w:rsidRPr="008E2A39">
        <w:rPr>
          <w:rFonts w:ascii="Calibri" w:hAnsi="Calibri" w:cs="Calibri"/>
          <w:sz w:val="22"/>
          <w:szCs w:val="22"/>
          <w:lang w:val="fr-CA"/>
        </w:rPr>
        <w:t xml:space="preserve">lancer </w:t>
      </w:r>
      <w:r w:rsidRPr="008E2A39">
        <w:rPr>
          <w:rFonts w:ascii="Calibri" w:hAnsi="Calibri" w:cs="Calibri"/>
          <w:sz w:val="22"/>
          <w:szCs w:val="22"/>
          <w:lang w:val="fr-CA"/>
        </w:rPr>
        <w:t>les phases de la campagne plus tôt.</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 xml:space="preserve">Dans une certaine mesure, cela échappe au contrôle du Ministère, car c’est la </w:t>
      </w:r>
      <w:r w:rsidR="005E68DC" w:rsidRPr="008E2A39">
        <w:rPr>
          <w:rFonts w:ascii="Calibri" w:hAnsi="Calibri" w:cs="Calibri"/>
          <w:sz w:val="22"/>
          <w:szCs w:val="22"/>
          <w:lang w:val="fr-CA"/>
        </w:rPr>
        <w:t>s</w:t>
      </w:r>
      <w:r w:rsidRPr="008E2A39">
        <w:rPr>
          <w:rFonts w:ascii="Calibri" w:hAnsi="Calibri" w:cs="Calibri"/>
          <w:sz w:val="22"/>
          <w:szCs w:val="22"/>
          <w:lang w:val="fr-CA"/>
        </w:rPr>
        <w:t xml:space="preserve">anté publique qui </w:t>
      </w:r>
      <w:r w:rsidR="005E68DC" w:rsidRPr="008E2A39">
        <w:rPr>
          <w:rFonts w:ascii="Calibri" w:hAnsi="Calibri" w:cs="Calibri"/>
          <w:sz w:val="22"/>
          <w:szCs w:val="22"/>
          <w:lang w:val="fr-CA"/>
        </w:rPr>
        <w:t>prime</w:t>
      </w:r>
      <w:r w:rsidRPr="008E2A39">
        <w:rPr>
          <w:rFonts w:ascii="Calibri" w:hAnsi="Calibri" w:cs="Calibri"/>
          <w:sz w:val="22"/>
          <w:szCs w:val="22"/>
          <w:lang w:val="fr-CA"/>
        </w:rPr>
        <w:t xml:space="preserve">. </w:t>
      </w:r>
      <w:r w:rsidR="008A6147" w:rsidRPr="008E2A39">
        <w:rPr>
          <w:rFonts w:ascii="Calibri" w:hAnsi="Calibri" w:cs="Calibri"/>
          <w:sz w:val="22"/>
          <w:szCs w:val="22"/>
          <w:lang w:val="fr-CA"/>
        </w:rPr>
        <w:t>Elles font observer que nous devons harmoniser no</w:t>
      </w:r>
      <w:r w:rsidR="005E68DC" w:rsidRPr="008E2A39">
        <w:rPr>
          <w:rFonts w:ascii="Calibri" w:hAnsi="Calibri" w:cs="Calibri"/>
          <w:sz w:val="22"/>
          <w:szCs w:val="22"/>
          <w:lang w:val="fr-CA"/>
        </w:rPr>
        <w:t>tre</w:t>
      </w:r>
      <w:r w:rsidR="008A6147" w:rsidRPr="008E2A39">
        <w:rPr>
          <w:rFonts w:ascii="Calibri" w:hAnsi="Calibri" w:cs="Calibri"/>
          <w:sz w:val="22"/>
          <w:szCs w:val="22"/>
          <w:lang w:val="fr-CA"/>
        </w:rPr>
        <w:t xml:space="preserve"> activité </w:t>
      </w:r>
      <w:r w:rsidR="005E68DC" w:rsidRPr="008E2A39">
        <w:rPr>
          <w:rFonts w:ascii="Calibri" w:hAnsi="Calibri" w:cs="Calibri"/>
          <w:sz w:val="22"/>
          <w:szCs w:val="22"/>
          <w:lang w:val="fr-CA"/>
        </w:rPr>
        <w:t>avec</w:t>
      </w:r>
      <w:r w:rsidR="008A6147" w:rsidRPr="008E2A39">
        <w:rPr>
          <w:rFonts w:ascii="Calibri" w:hAnsi="Calibri" w:cs="Calibri"/>
          <w:sz w:val="22"/>
          <w:szCs w:val="22"/>
          <w:lang w:val="fr-CA"/>
        </w:rPr>
        <w:t xml:space="preserve"> les </w:t>
      </w:r>
      <w:r w:rsidR="005E68DC" w:rsidRPr="008E2A39">
        <w:rPr>
          <w:rFonts w:ascii="Calibri" w:hAnsi="Calibri" w:cs="Calibri"/>
          <w:sz w:val="22"/>
          <w:szCs w:val="22"/>
          <w:lang w:val="fr-CA"/>
        </w:rPr>
        <w:t xml:space="preserve">priorités </w:t>
      </w:r>
      <w:r w:rsidR="008A6147" w:rsidRPr="008E2A39">
        <w:rPr>
          <w:rFonts w:ascii="Calibri" w:hAnsi="Calibri" w:cs="Calibri"/>
          <w:sz w:val="22"/>
          <w:szCs w:val="22"/>
          <w:lang w:val="fr-CA"/>
        </w:rPr>
        <w:t>de la médecin-hygiéniste en chef.</w:t>
      </w:r>
    </w:p>
    <w:p w14:paraId="12A0625D" w14:textId="5711F1F6" w:rsidR="008A6147" w:rsidRPr="000708AF" w:rsidRDefault="008A6147" w:rsidP="00AB7594">
      <w:pPr>
        <w:pStyle w:val="xmsolistparagraph"/>
        <w:shd w:val="clear" w:color="auto" w:fill="FFFFFF"/>
        <w:spacing w:before="0" w:beforeAutospacing="0" w:after="0" w:afterAutospacing="0"/>
        <w:ind w:left="720"/>
        <w:rPr>
          <w:rFonts w:ascii="Calibri" w:hAnsi="Calibri" w:cs="Calibri"/>
          <w:color w:val="201F1E"/>
          <w:sz w:val="22"/>
          <w:szCs w:val="22"/>
          <w:lang w:val="fr-CA"/>
        </w:rPr>
      </w:pPr>
      <w:r w:rsidRPr="008E2A39">
        <w:rPr>
          <w:rFonts w:ascii="Calibri" w:hAnsi="Calibri" w:cs="Calibri"/>
          <w:b/>
          <w:bCs/>
          <w:sz w:val="22"/>
          <w:szCs w:val="22"/>
          <w:lang w:val="fr-CA"/>
        </w:rPr>
        <w:t>Assurance-emploi :</w:t>
      </w:r>
      <w:r w:rsidR="00DD6FC1" w:rsidRPr="008E2A39">
        <w:rPr>
          <w:rFonts w:ascii="Calibri" w:hAnsi="Calibri" w:cs="Calibri"/>
          <w:sz w:val="22"/>
          <w:szCs w:val="22"/>
          <w:lang w:val="fr-CA"/>
        </w:rPr>
        <w:t xml:space="preserve"> </w:t>
      </w:r>
      <w:r w:rsidRPr="008E2A39">
        <w:rPr>
          <w:rFonts w:ascii="Calibri" w:hAnsi="Calibri" w:cs="Calibri"/>
          <w:sz w:val="22"/>
          <w:szCs w:val="22"/>
          <w:lang w:val="fr-CA"/>
        </w:rPr>
        <w:t>Le programme d’assurance-emploi sera-t-il prolongé ou modifié?</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En raison des nouveaux protocoles et des nouvelles restrictions, plusieurs entreprises</w:t>
      </w:r>
      <w:r w:rsidR="005E68DC" w:rsidRPr="008E2A39">
        <w:rPr>
          <w:rFonts w:ascii="Calibri" w:hAnsi="Calibri" w:cs="Calibri"/>
          <w:sz w:val="22"/>
          <w:szCs w:val="22"/>
          <w:lang w:val="fr-CA"/>
        </w:rPr>
        <w:t xml:space="preserve">, même si elles </w:t>
      </w:r>
      <w:r w:rsidRPr="008E2A39">
        <w:rPr>
          <w:rFonts w:ascii="Calibri" w:hAnsi="Calibri" w:cs="Calibri"/>
          <w:sz w:val="22"/>
          <w:szCs w:val="22"/>
          <w:lang w:val="fr-CA"/>
        </w:rPr>
        <w:t>sont en mesure d’ouvrir</w:t>
      </w:r>
      <w:r w:rsidR="005E68DC" w:rsidRPr="008E2A39">
        <w:rPr>
          <w:rFonts w:ascii="Calibri" w:hAnsi="Calibri" w:cs="Calibri"/>
          <w:sz w:val="22"/>
          <w:szCs w:val="22"/>
          <w:lang w:val="fr-CA"/>
        </w:rPr>
        <w:t>, ne peuvent pas</w:t>
      </w:r>
      <w:r w:rsidRPr="008E2A39">
        <w:rPr>
          <w:rFonts w:ascii="Calibri" w:hAnsi="Calibri" w:cs="Calibri"/>
          <w:sz w:val="22"/>
          <w:szCs w:val="22"/>
          <w:lang w:val="fr-CA"/>
        </w:rPr>
        <w:t xml:space="preserve"> </w:t>
      </w:r>
      <w:r w:rsidR="005E68DC" w:rsidRPr="008E2A39">
        <w:rPr>
          <w:rFonts w:ascii="Calibri" w:hAnsi="Calibri" w:cs="Calibri"/>
          <w:sz w:val="22"/>
          <w:szCs w:val="22"/>
          <w:lang w:val="fr-CA"/>
        </w:rPr>
        <w:t xml:space="preserve">fonctionner </w:t>
      </w:r>
      <w:r w:rsidRPr="008E2A39">
        <w:rPr>
          <w:rFonts w:ascii="Calibri" w:hAnsi="Calibri" w:cs="Calibri"/>
          <w:sz w:val="22"/>
          <w:szCs w:val="22"/>
          <w:lang w:val="fr-CA"/>
        </w:rPr>
        <w:t>à plein</w:t>
      </w:r>
      <w:r w:rsidR="00194F9D" w:rsidRPr="008E2A39">
        <w:rPr>
          <w:rFonts w:ascii="Calibri" w:hAnsi="Calibri" w:cs="Calibri"/>
          <w:sz w:val="22"/>
          <w:szCs w:val="22"/>
          <w:lang w:val="fr-CA"/>
        </w:rPr>
        <w:t xml:space="preserve"> </w:t>
      </w:r>
      <w:r w:rsidR="000708AF" w:rsidRPr="008E2A39">
        <w:rPr>
          <w:rFonts w:ascii="Calibri" w:hAnsi="Calibri" w:cs="Calibri"/>
          <w:sz w:val="22"/>
          <w:szCs w:val="22"/>
          <w:lang w:val="fr-CA"/>
        </w:rPr>
        <w:t>régime</w:t>
      </w:r>
      <w:r w:rsidRPr="008E2A39">
        <w:rPr>
          <w:rFonts w:ascii="Calibri" w:hAnsi="Calibri" w:cs="Calibri"/>
          <w:sz w:val="22"/>
          <w:szCs w:val="22"/>
          <w:lang w:val="fr-CA"/>
        </w:rPr>
        <w:t>.</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 xml:space="preserve">Les employés qui ne pourront pas retourner au travail cette saison ont </w:t>
      </w:r>
      <w:r w:rsidR="000708AF" w:rsidRPr="008E2A39">
        <w:rPr>
          <w:rFonts w:ascii="Calibri" w:hAnsi="Calibri" w:cs="Calibri"/>
          <w:sz w:val="22"/>
          <w:szCs w:val="22"/>
          <w:lang w:val="fr-CA"/>
        </w:rPr>
        <w:t xml:space="preserve">reçu </w:t>
      </w:r>
      <w:r w:rsidRPr="008E2A39">
        <w:rPr>
          <w:rFonts w:ascii="Calibri" w:hAnsi="Calibri" w:cs="Calibri"/>
          <w:sz w:val="22"/>
          <w:szCs w:val="22"/>
          <w:lang w:val="fr-CA"/>
        </w:rPr>
        <w:t>de l’assurance-emploi pendant tout l’hiver.</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Ils ont utilisé leur assurance-emploi et beaucoup d’entre eux n’ont pas d’autre emploi. Cette situation est aggravée par le fait qu’il s’agit d’exploitations saisonnières.</w:t>
      </w:r>
    </w:p>
    <w:p w14:paraId="01250B9C" w14:textId="428431FC" w:rsidR="003B43A1" w:rsidRPr="000708AF" w:rsidRDefault="003B43A1" w:rsidP="00AB7594">
      <w:pPr>
        <w:pStyle w:val="xmsolistparagraph"/>
        <w:shd w:val="clear" w:color="auto" w:fill="FFFFFF"/>
        <w:spacing w:before="0" w:beforeAutospacing="0" w:after="0" w:afterAutospacing="0"/>
        <w:ind w:left="720"/>
        <w:rPr>
          <w:lang w:val="fr-CA"/>
        </w:rPr>
      </w:pPr>
      <w:r w:rsidRPr="008E2A39">
        <w:rPr>
          <w:rFonts w:ascii="Calibri" w:hAnsi="Calibri" w:cs="Calibri"/>
          <w:b/>
          <w:bCs/>
          <w:sz w:val="22"/>
          <w:szCs w:val="22"/>
          <w:lang w:val="fr-CA"/>
        </w:rPr>
        <w:t>MESURE :</w:t>
      </w:r>
      <w:r w:rsidR="0016167A" w:rsidRPr="008E2A39">
        <w:rPr>
          <w:rFonts w:ascii="Calibri" w:hAnsi="Calibri" w:cs="Calibri"/>
          <w:sz w:val="22"/>
          <w:szCs w:val="22"/>
          <w:lang w:val="fr-CA"/>
        </w:rPr>
        <w:t xml:space="preserve"> </w:t>
      </w:r>
      <w:r w:rsidRPr="008E2A39">
        <w:rPr>
          <w:rFonts w:ascii="Calibri" w:hAnsi="Calibri" w:cs="Calibri"/>
          <w:sz w:val="22"/>
          <w:szCs w:val="22"/>
          <w:lang w:val="fr-CA"/>
        </w:rPr>
        <w:t>C. Alderdice a envoyé une note à l’Association de l’industrie touristique du Canada (AITC).</w:t>
      </w:r>
      <w:r w:rsidR="0016167A" w:rsidRPr="000708AF">
        <w:rPr>
          <w:rFonts w:ascii="Calibri" w:hAnsi="Calibri" w:cs="Calibri"/>
          <w:color w:val="201F1E"/>
          <w:sz w:val="22"/>
          <w:szCs w:val="22"/>
          <w:lang w:val="fr-CA"/>
        </w:rPr>
        <w:t xml:space="preserve"> </w:t>
      </w:r>
      <w:r w:rsidRPr="008E2A39">
        <w:rPr>
          <w:rFonts w:ascii="Calibri" w:hAnsi="Calibri" w:cs="Calibri"/>
          <w:sz w:val="22"/>
          <w:szCs w:val="22"/>
          <w:lang w:val="fr-CA"/>
        </w:rPr>
        <w:t xml:space="preserve">K. Matthews suggère que Ginette pose cette question à la ministre fédérale lors de l’appel </w:t>
      </w:r>
      <w:r w:rsidR="000708AF" w:rsidRPr="008E2A39">
        <w:rPr>
          <w:rFonts w:ascii="Calibri" w:hAnsi="Calibri" w:cs="Calibri"/>
          <w:sz w:val="22"/>
          <w:szCs w:val="22"/>
          <w:lang w:val="fr-CA"/>
        </w:rPr>
        <w:t>de</w:t>
      </w:r>
      <w:r w:rsidRPr="008E2A39">
        <w:rPr>
          <w:rFonts w:ascii="Calibri" w:hAnsi="Calibri" w:cs="Calibri"/>
          <w:sz w:val="22"/>
          <w:szCs w:val="22"/>
          <w:lang w:val="fr-CA"/>
        </w:rPr>
        <w:t xml:space="preserve"> mardi.</w:t>
      </w:r>
    </w:p>
    <w:p w14:paraId="4DB5E143" w14:textId="680E1405" w:rsidR="00693A47" w:rsidRPr="000708AF" w:rsidRDefault="003B43A1" w:rsidP="003B43A1">
      <w:pPr>
        <w:pStyle w:val="xmsolistparagraph"/>
        <w:numPr>
          <w:ilvl w:val="0"/>
          <w:numId w:val="6"/>
        </w:numPr>
        <w:shd w:val="clear" w:color="auto" w:fill="FFFFFF"/>
        <w:spacing w:before="0" w:beforeAutospacing="0" w:after="0" w:afterAutospacing="0"/>
        <w:rPr>
          <w:rFonts w:ascii="Calibri" w:hAnsi="Calibri" w:cs="Calibri"/>
          <w:color w:val="201F1E"/>
          <w:sz w:val="22"/>
          <w:szCs w:val="22"/>
          <w:lang w:val="fr-CA"/>
        </w:rPr>
      </w:pPr>
      <w:proofErr w:type="spellStart"/>
      <w:r w:rsidRPr="008E2A39">
        <w:rPr>
          <w:rFonts w:ascii="Calibri" w:hAnsi="Calibri" w:cs="Calibri"/>
          <w:b/>
          <w:bCs/>
          <w:sz w:val="22"/>
          <w:szCs w:val="22"/>
          <w:lang w:val="fr-CA"/>
        </w:rPr>
        <w:t>Jamey</w:t>
      </w:r>
      <w:proofErr w:type="spellEnd"/>
      <w:r w:rsidRPr="008E2A39">
        <w:rPr>
          <w:rFonts w:ascii="Calibri" w:hAnsi="Calibri" w:cs="Calibri"/>
          <w:b/>
          <w:bCs/>
          <w:sz w:val="22"/>
          <w:szCs w:val="22"/>
          <w:lang w:val="fr-CA"/>
        </w:rPr>
        <w:t> Smith :</w:t>
      </w:r>
      <w:r w:rsidR="0016167A" w:rsidRPr="008E2A39">
        <w:rPr>
          <w:rFonts w:ascii="Calibri" w:hAnsi="Calibri" w:cs="Calibri"/>
          <w:b/>
          <w:bCs/>
          <w:sz w:val="22"/>
          <w:szCs w:val="22"/>
          <w:lang w:val="fr-CA"/>
        </w:rPr>
        <w:t xml:space="preserve"> </w:t>
      </w:r>
      <w:r w:rsidRPr="008E2A39">
        <w:rPr>
          <w:rFonts w:ascii="Calibri" w:hAnsi="Calibri" w:cs="Calibri"/>
          <w:b/>
          <w:bCs/>
          <w:sz w:val="22"/>
          <w:szCs w:val="22"/>
          <w:lang w:val="fr-CA"/>
        </w:rPr>
        <w:t>Assurance responsabilité</w:t>
      </w:r>
      <w:r w:rsidRPr="008E2A39">
        <w:rPr>
          <w:rFonts w:ascii="Calibri" w:hAnsi="Calibri" w:cs="Calibri"/>
          <w:sz w:val="22"/>
          <w:szCs w:val="22"/>
          <w:lang w:val="fr-CA"/>
        </w:rPr>
        <w:t xml:space="preserve"> – </w:t>
      </w:r>
      <w:proofErr w:type="spellStart"/>
      <w:r w:rsidRPr="008E2A39">
        <w:rPr>
          <w:rFonts w:ascii="Calibri" w:hAnsi="Calibri" w:cs="Calibri"/>
          <w:sz w:val="22"/>
          <w:szCs w:val="22"/>
          <w:lang w:val="fr-CA"/>
        </w:rPr>
        <w:t>Jamey</w:t>
      </w:r>
      <w:proofErr w:type="spellEnd"/>
      <w:r w:rsidRPr="008E2A39">
        <w:rPr>
          <w:rFonts w:ascii="Calibri" w:hAnsi="Calibri" w:cs="Calibri"/>
          <w:sz w:val="22"/>
          <w:szCs w:val="22"/>
          <w:lang w:val="fr-CA"/>
        </w:rPr>
        <w:t xml:space="preserve"> fait état de certaines situations </w:t>
      </w:r>
      <w:r w:rsidR="00DD6FC1" w:rsidRPr="008E2A39">
        <w:rPr>
          <w:rFonts w:ascii="Calibri" w:hAnsi="Calibri" w:cs="Calibri"/>
          <w:sz w:val="22"/>
          <w:szCs w:val="22"/>
          <w:lang w:val="fr-CA"/>
        </w:rPr>
        <w:t>où</w:t>
      </w:r>
      <w:r w:rsidRPr="008E2A39">
        <w:rPr>
          <w:rFonts w:ascii="Calibri" w:hAnsi="Calibri" w:cs="Calibri"/>
          <w:sz w:val="22"/>
          <w:szCs w:val="22"/>
          <w:lang w:val="fr-CA"/>
        </w:rPr>
        <w:t xml:space="preserve">, en raison de la COVID-19, d’autres exigences doivent être </w:t>
      </w:r>
      <w:r w:rsidR="000708AF" w:rsidRPr="008E2A39">
        <w:rPr>
          <w:rFonts w:ascii="Calibri" w:hAnsi="Calibri" w:cs="Calibri"/>
          <w:sz w:val="22"/>
          <w:szCs w:val="22"/>
          <w:lang w:val="fr-CA"/>
        </w:rPr>
        <w:t>respecté</w:t>
      </w:r>
      <w:r w:rsidRPr="008E2A39">
        <w:rPr>
          <w:rFonts w:ascii="Calibri" w:hAnsi="Calibri" w:cs="Calibri"/>
          <w:sz w:val="22"/>
          <w:szCs w:val="22"/>
          <w:lang w:val="fr-CA"/>
        </w:rPr>
        <w:t>es pour assurer la sécurité des travailleurs.</w:t>
      </w:r>
      <w:r w:rsidR="0016167A" w:rsidRPr="000708AF">
        <w:rPr>
          <w:rFonts w:ascii="Calibri" w:hAnsi="Calibri" w:cs="Calibri"/>
          <w:color w:val="201F1E"/>
          <w:sz w:val="22"/>
          <w:szCs w:val="22"/>
          <w:lang w:val="fr-CA"/>
        </w:rPr>
        <w:t xml:space="preserve"> </w:t>
      </w:r>
      <w:r w:rsidR="00693A47" w:rsidRPr="008E2A39">
        <w:rPr>
          <w:rFonts w:ascii="Calibri" w:hAnsi="Calibri" w:cs="Calibri"/>
          <w:sz w:val="22"/>
          <w:szCs w:val="22"/>
          <w:lang w:val="fr-CA"/>
        </w:rPr>
        <w:t xml:space="preserve">Dans plusieurs cas, </w:t>
      </w:r>
      <w:r w:rsidR="000708AF" w:rsidRPr="008E2A39">
        <w:rPr>
          <w:rFonts w:ascii="Calibri" w:hAnsi="Calibri" w:cs="Calibri"/>
          <w:sz w:val="22"/>
          <w:szCs w:val="22"/>
          <w:lang w:val="fr-CA"/>
        </w:rPr>
        <w:t>la</w:t>
      </w:r>
      <w:r w:rsidR="00693A47" w:rsidRPr="008E2A39">
        <w:rPr>
          <w:rFonts w:ascii="Calibri" w:hAnsi="Calibri" w:cs="Calibri"/>
          <w:sz w:val="22"/>
          <w:szCs w:val="22"/>
          <w:lang w:val="fr-CA"/>
        </w:rPr>
        <w:t xml:space="preserve"> responsabilité </w:t>
      </w:r>
      <w:r w:rsidR="000708AF" w:rsidRPr="008E2A39">
        <w:rPr>
          <w:rFonts w:ascii="Calibri" w:hAnsi="Calibri" w:cs="Calibri"/>
          <w:sz w:val="22"/>
          <w:szCs w:val="22"/>
          <w:lang w:val="fr-CA"/>
        </w:rPr>
        <w:t xml:space="preserve">est transférée à </w:t>
      </w:r>
      <w:r w:rsidR="00693A47" w:rsidRPr="008E2A39">
        <w:rPr>
          <w:rFonts w:ascii="Calibri" w:hAnsi="Calibri" w:cs="Calibri"/>
          <w:sz w:val="22"/>
          <w:szCs w:val="22"/>
          <w:lang w:val="fr-CA"/>
        </w:rPr>
        <w:t>l’employeur.</w:t>
      </w:r>
      <w:r w:rsidR="0016167A" w:rsidRPr="000708AF">
        <w:rPr>
          <w:rFonts w:ascii="Calibri" w:hAnsi="Calibri" w:cs="Calibri"/>
          <w:color w:val="201F1E"/>
          <w:sz w:val="22"/>
          <w:szCs w:val="22"/>
          <w:lang w:val="fr-CA"/>
        </w:rPr>
        <w:t xml:space="preserve"> </w:t>
      </w:r>
      <w:r w:rsidR="00693A47" w:rsidRPr="008E2A39">
        <w:rPr>
          <w:rFonts w:ascii="Calibri" w:hAnsi="Calibri" w:cs="Calibri"/>
          <w:sz w:val="22"/>
          <w:szCs w:val="22"/>
          <w:lang w:val="fr-CA"/>
        </w:rPr>
        <w:t>Les lignes directrices sont vagues.</w:t>
      </w:r>
      <w:r w:rsidR="0016167A" w:rsidRPr="000708AF">
        <w:rPr>
          <w:rFonts w:ascii="Calibri" w:hAnsi="Calibri" w:cs="Calibri"/>
          <w:color w:val="201F1E"/>
          <w:sz w:val="22"/>
          <w:szCs w:val="22"/>
          <w:lang w:val="fr-CA"/>
        </w:rPr>
        <w:t xml:space="preserve"> </w:t>
      </w:r>
      <w:r w:rsidR="00693A47" w:rsidRPr="008E2A39">
        <w:rPr>
          <w:rFonts w:ascii="Calibri" w:hAnsi="Calibri" w:cs="Calibri"/>
          <w:sz w:val="22"/>
          <w:szCs w:val="22"/>
          <w:lang w:val="fr-CA"/>
        </w:rPr>
        <w:t>En matière d’innovation, il p</w:t>
      </w:r>
      <w:r w:rsidR="000708AF" w:rsidRPr="008E2A39">
        <w:rPr>
          <w:rFonts w:ascii="Calibri" w:hAnsi="Calibri" w:cs="Calibri"/>
          <w:sz w:val="22"/>
          <w:szCs w:val="22"/>
          <w:lang w:val="fr-CA"/>
        </w:rPr>
        <w:t>eu</w:t>
      </w:r>
      <w:r w:rsidR="00693A47" w:rsidRPr="008E2A39">
        <w:rPr>
          <w:rFonts w:ascii="Calibri" w:hAnsi="Calibri" w:cs="Calibri"/>
          <w:sz w:val="22"/>
          <w:szCs w:val="22"/>
          <w:lang w:val="fr-CA"/>
        </w:rPr>
        <w:t>t être nécessaire de repousser les limites, mais cela peut aller à l’encontre de la diligence raison</w:t>
      </w:r>
      <w:r w:rsidR="00FA4B69" w:rsidRPr="008E2A39">
        <w:rPr>
          <w:rFonts w:ascii="Calibri" w:hAnsi="Calibri" w:cs="Calibri"/>
          <w:sz w:val="22"/>
          <w:szCs w:val="22"/>
          <w:lang w:val="fr-CA"/>
        </w:rPr>
        <w:t>n</w:t>
      </w:r>
      <w:r w:rsidR="00693A47" w:rsidRPr="008E2A39">
        <w:rPr>
          <w:rFonts w:ascii="Calibri" w:hAnsi="Calibri" w:cs="Calibri"/>
          <w:sz w:val="22"/>
          <w:szCs w:val="22"/>
          <w:lang w:val="fr-CA"/>
        </w:rPr>
        <w:t xml:space="preserve">able. </w:t>
      </w:r>
      <w:r w:rsidR="009021EA" w:rsidRPr="008E2A39">
        <w:rPr>
          <w:rFonts w:ascii="Calibri" w:hAnsi="Calibri" w:cs="Calibri"/>
          <w:sz w:val="22"/>
          <w:szCs w:val="22"/>
          <w:lang w:val="fr-CA"/>
        </w:rPr>
        <w:t>Les employeurs veulent savoir s’ils seront bien couverts s’ils haussent les exigences.</w:t>
      </w:r>
      <w:r w:rsidR="00693A47" w:rsidRPr="008E2A39">
        <w:rPr>
          <w:rFonts w:ascii="Calibri" w:hAnsi="Calibri" w:cs="Calibri"/>
          <w:sz w:val="22"/>
          <w:szCs w:val="22"/>
          <w:lang w:val="fr-CA"/>
        </w:rPr>
        <w:t xml:space="preserve"> </w:t>
      </w:r>
    </w:p>
    <w:p w14:paraId="54753404" w14:textId="50BBB64E" w:rsidR="00363456" w:rsidRPr="000708AF" w:rsidRDefault="00D9357C" w:rsidP="00AB7594">
      <w:pPr>
        <w:pStyle w:val="xmsolistparagraph"/>
        <w:shd w:val="clear" w:color="auto" w:fill="FFFFFF"/>
        <w:spacing w:before="0" w:beforeAutospacing="0" w:after="0" w:afterAutospacing="0"/>
        <w:ind w:left="720"/>
        <w:rPr>
          <w:rFonts w:ascii="Calibri" w:hAnsi="Calibri" w:cs="Calibri"/>
          <w:color w:val="201F1E"/>
          <w:sz w:val="22"/>
          <w:szCs w:val="22"/>
          <w:lang w:val="fr-CA"/>
        </w:rPr>
      </w:pPr>
      <w:r w:rsidRPr="008E2A39">
        <w:rPr>
          <w:rFonts w:ascii="Calibri" w:hAnsi="Calibri" w:cs="Calibri"/>
          <w:b/>
          <w:bCs/>
          <w:sz w:val="22"/>
          <w:szCs w:val="22"/>
          <w:lang w:val="fr-CA"/>
        </w:rPr>
        <w:lastRenderedPageBreak/>
        <w:t>MESURE :</w:t>
      </w:r>
      <w:r w:rsidR="0016167A" w:rsidRPr="008E2A39">
        <w:rPr>
          <w:rFonts w:ascii="Calibri" w:hAnsi="Calibri" w:cs="Calibri"/>
          <w:sz w:val="22"/>
          <w:szCs w:val="22"/>
          <w:lang w:val="fr-CA"/>
        </w:rPr>
        <w:t xml:space="preserve"> </w:t>
      </w:r>
      <w:r w:rsidRPr="008E2A39">
        <w:rPr>
          <w:rFonts w:ascii="Calibri" w:hAnsi="Calibri" w:cs="Calibri"/>
          <w:sz w:val="22"/>
          <w:szCs w:val="22"/>
          <w:lang w:val="fr-CA"/>
        </w:rPr>
        <w:t>C</w:t>
      </w:r>
      <w:r w:rsidR="00C16B96" w:rsidRPr="008E2A39">
        <w:rPr>
          <w:rFonts w:ascii="Calibri" w:hAnsi="Calibri" w:cs="Calibri"/>
          <w:sz w:val="22"/>
          <w:szCs w:val="22"/>
          <w:lang w:val="fr-CA"/>
        </w:rPr>
        <w:t>. </w:t>
      </w:r>
      <w:r w:rsidRPr="008E2A39">
        <w:rPr>
          <w:rFonts w:ascii="Calibri" w:hAnsi="Calibri" w:cs="Calibri"/>
          <w:sz w:val="22"/>
          <w:szCs w:val="22"/>
          <w:lang w:val="fr-CA"/>
        </w:rPr>
        <w:t xml:space="preserve">Alderdice </w:t>
      </w:r>
      <w:r w:rsidR="000708AF" w:rsidRPr="008E2A39">
        <w:rPr>
          <w:rFonts w:ascii="Calibri" w:hAnsi="Calibri" w:cs="Calibri"/>
          <w:sz w:val="22"/>
          <w:szCs w:val="22"/>
          <w:lang w:val="fr-CA"/>
        </w:rPr>
        <w:t xml:space="preserve">s’adressera </w:t>
      </w:r>
      <w:r w:rsidR="00363456" w:rsidRPr="008E2A39">
        <w:rPr>
          <w:rFonts w:ascii="Calibri" w:hAnsi="Calibri" w:cs="Calibri"/>
          <w:sz w:val="22"/>
          <w:szCs w:val="22"/>
          <w:lang w:val="fr-CA"/>
        </w:rPr>
        <w:t>à ses collègues d</w:t>
      </w:r>
      <w:r w:rsidR="000708AF" w:rsidRPr="008E2A39">
        <w:rPr>
          <w:rFonts w:ascii="Calibri" w:hAnsi="Calibri" w:cs="Calibri"/>
          <w:sz w:val="22"/>
          <w:szCs w:val="22"/>
          <w:lang w:val="fr-CA"/>
        </w:rPr>
        <w:t>’ailleurs a</w:t>
      </w:r>
      <w:r w:rsidR="00363456" w:rsidRPr="008E2A39">
        <w:rPr>
          <w:rFonts w:ascii="Calibri" w:hAnsi="Calibri" w:cs="Calibri"/>
          <w:sz w:val="22"/>
          <w:szCs w:val="22"/>
          <w:lang w:val="fr-CA"/>
        </w:rPr>
        <w:t>u pays pour essayer d’obtenir des renseignements sur cette question.</w:t>
      </w:r>
      <w:r w:rsidR="0016167A" w:rsidRPr="000708AF">
        <w:rPr>
          <w:rFonts w:ascii="Calibri" w:hAnsi="Calibri" w:cs="Calibri"/>
          <w:color w:val="201F1E"/>
          <w:sz w:val="22"/>
          <w:szCs w:val="22"/>
          <w:lang w:val="fr-CA"/>
        </w:rPr>
        <w:t xml:space="preserve"> </w:t>
      </w:r>
      <w:r w:rsidR="00363456" w:rsidRPr="008E2A39">
        <w:rPr>
          <w:rFonts w:ascii="Calibri" w:hAnsi="Calibri" w:cs="Calibri"/>
          <w:sz w:val="22"/>
          <w:szCs w:val="22"/>
          <w:lang w:val="fr-CA"/>
        </w:rPr>
        <w:t>K</w:t>
      </w:r>
      <w:r w:rsidR="00C16B96" w:rsidRPr="008E2A39">
        <w:rPr>
          <w:rFonts w:ascii="Calibri" w:hAnsi="Calibri" w:cs="Calibri"/>
          <w:sz w:val="22"/>
          <w:szCs w:val="22"/>
          <w:lang w:val="fr-CA"/>
        </w:rPr>
        <w:t>. </w:t>
      </w:r>
      <w:r w:rsidR="00363456" w:rsidRPr="008E2A39">
        <w:rPr>
          <w:rFonts w:ascii="Calibri" w:hAnsi="Calibri" w:cs="Calibri"/>
          <w:sz w:val="22"/>
          <w:szCs w:val="22"/>
          <w:lang w:val="fr-CA"/>
        </w:rPr>
        <w:t>Sutherland gardera les membres au courant, car leur association nationale travaille actuellement sur les questions de responsabilité.</w:t>
      </w:r>
    </w:p>
    <w:p w14:paraId="17932ADE" w14:textId="7EAEB08D" w:rsidR="00363456" w:rsidRPr="000708AF" w:rsidRDefault="00363456" w:rsidP="00AB7594">
      <w:pPr>
        <w:pStyle w:val="xmsolistparagraph"/>
        <w:numPr>
          <w:ilvl w:val="0"/>
          <w:numId w:val="7"/>
        </w:numPr>
        <w:shd w:val="clear" w:color="auto" w:fill="FFFFFF"/>
        <w:spacing w:before="0" w:beforeAutospacing="0" w:after="0" w:afterAutospacing="0"/>
        <w:rPr>
          <w:rFonts w:ascii="Calibri" w:hAnsi="Calibri" w:cs="Calibri"/>
          <w:b/>
          <w:bCs/>
          <w:color w:val="201F1E"/>
          <w:sz w:val="22"/>
          <w:szCs w:val="22"/>
          <w:lang w:val="fr-CA"/>
        </w:rPr>
      </w:pPr>
      <w:r w:rsidRPr="008E2A39">
        <w:rPr>
          <w:rFonts w:ascii="Calibri" w:hAnsi="Calibri" w:cs="Calibri"/>
          <w:b/>
          <w:bCs/>
          <w:sz w:val="22"/>
          <w:szCs w:val="22"/>
          <w:lang w:val="fr-CA"/>
        </w:rPr>
        <w:t>Association de l’industrie touristique du Nouveau-Brunswick (AITNB) </w:t>
      </w:r>
      <w:r w:rsidRPr="008E2A39">
        <w:rPr>
          <w:rFonts w:ascii="Calibri" w:hAnsi="Calibri" w:cs="Calibri"/>
          <w:sz w:val="22"/>
          <w:szCs w:val="22"/>
          <w:lang w:val="fr-CA"/>
        </w:rPr>
        <w:t>:</w:t>
      </w:r>
      <w:r w:rsidR="0016167A" w:rsidRPr="008E2A39">
        <w:rPr>
          <w:rFonts w:ascii="Calibri" w:hAnsi="Calibri" w:cs="Calibri"/>
          <w:sz w:val="22"/>
          <w:szCs w:val="22"/>
          <w:lang w:val="fr-CA"/>
        </w:rPr>
        <w:t xml:space="preserve"> </w:t>
      </w:r>
      <w:r w:rsidRPr="008E2A39">
        <w:rPr>
          <w:rFonts w:ascii="Calibri" w:hAnsi="Calibri" w:cs="Calibri"/>
          <w:sz w:val="22"/>
          <w:szCs w:val="22"/>
          <w:lang w:val="fr-CA"/>
        </w:rPr>
        <w:t>C. Alderdice fournira un compte rendu à C. </w:t>
      </w:r>
      <w:proofErr w:type="spellStart"/>
      <w:r w:rsidRPr="008E2A39">
        <w:rPr>
          <w:rFonts w:ascii="Calibri" w:hAnsi="Calibri" w:cs="Calibri"/>
          <w:sz w:val="22"/>
          <w:szCs w:val="22"/>
          <w:lang w:val="fr-CA"/>
        </w:rPr>
        <w:t>Creamer</w:t>
      </w:r>
      <w:proofErr w:type="spellEnd"/>
      <w:r w:rsidRPr="008E2A39">
        <w:rPr>
          <w:rFonts w:ascii="Calibri" w:hAnsi="Calibri" w:cs="Calibri"/>
          <w:sz w:val="22"/>
          <w:szCs w:val="22"/>
          <w:lang w:val="fr-CA"/>
        </w:rPr>
        <w:t> </w:t>
      </w:r>
      <w:proofErr w:type="spellStart"/>
      <w:r w:rsidRPr="008E2A39">
        <w:rPr>
          <w:rFonts w:ascii="Calibri" w:hAnsi="Calibri" w:cs="Calibri"/>
          <w:sz w:val="22"/>
          <w:szCs w:val="22"/>
          <w:lang w:val="fr-CA"/>
        </w:rPr>
        <w:t>Rouse</w:t>
      </w:r>
      <w:proofErr w:type="spellEnd"/>
      <w:r w:rsidRPr="008E2A39">
        <w:rPr>
          <w:rFonts w:ascii="Calibri" w:hAnsi="Calibri" w:cs="Calibri"/>
          <w:sz w:val="22"/>
          <w:szCs w:val="22"/>
          <w:lang w:val="fr-CA"/>
        </w:rPr>
        <w:t xml:space="preserve"> pour qu’elle l’ajoute à la synthèse des discussions du 12 mai 2020.</w:t>
      </w:r>
    </w:p>
    <w:p w14:paraId="731C0135"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225BDBC3" w14:textId="2CCF5B93" w:rsidR="00C75E5A" w:rsidRPr="000708AF" w:rsidRDefault="00363456" w:rsidP="00AB7594">
      <w:pPr>
        <w:pStyle w:val="xmsonormal"/>
        <w:shd w:val="clear" w:color="auto" w:fill="FFFFFF"/>
        <w:spacing w:before="0" w:beforeAutospacing="0" w:after="0" w:afterAutospacing="0"/>
        <w:rPr>
          <w:rFonts w:ascii="Calibri" w:hAnsi="Calibri" w:cs="Calibri"/>
          <w:b/>
          <w:bCs/>
          <w:color w:val="201F1E"/>
          <w:sz w:val="22"/>
          <w:szCs w:val="22"/>
          <w:lang w:val="fr-CA"/>
        </w:rPr>
      </w:pPr>
      <w:r w:rsidRPr="008E2A39">
        <w:rPr>
          <w:rFonts w:ascii="Calibri" w:hAnsi="Calibri" w:cs="Calibri"/>
          <w:b/>
          <w:bCs/>
          <w:sz w:val="22"/>
          <w:szCs w:val="22"/>
          <w:lang w:val="fr-CA"/>
        </w:rPr>
        <w:t>PROCHAINES ÉTAPES :</w:t>
      </w:r>
      <w:r w:rsidR="0016167A" w:rsidRPr="008E2A39">
        <w:rPr>
          <w:rFonts w:ascii="Calibri" w:hAnsi="Calibri" w:cs="Calibri"/>
          <w:b/>
          <w:bCs/>
          <w:sz w:val="22"/>
          <w:szCs w:val="22"/>
          <w:lang w:val="fr-CA"/>
        </w:rPr>
        <w:t xml:space="preserve"> </w:t>
      </w:r>
      <w:r w:rsidRPr="008E2A39">
        <w:rPr>
          <w:rFonts w:ascii="Calibri" w:hAnsi="Calibri" w:cs="Calibri"/>
          <w:b/>
          <w:bCs/>
          <w:sz w:val="22"/>
          <w:szCs w:val="22"/>
          <w:lang w:val="fr-CA"/>
        </w:rPr>
        <w:t>Four</w:t>
      </w:r>
      <w:r w:rsidR="00C75E5A" w:rsidRPr="008E2A39">
        <w:rPr>
          <w:rFonts w:ascii="Calibri" w:hAnsi="Calibri" w:cs="Calibri"/>
          <w:b/>
          <w:bCs/>
          <w:sz w:val="22"/>
          <w:szCs w:val="22"/>
          <w:lang w:val="fr-CA"/>
        </w:rPr>
        <w:t>nir à</w:t>
      </w:r>
      <w:r w:rsidRPr="008E2A39">
        <w:rPr>
          <w:rFonts w:ascii="Calibri" w:hAnsi="Calibri" w:cs="Calibri"/>
          <w:b/>
          <w:bCs/>
          <w:sz w:val="22"/>
          <w:szCs w:val="22"/>
          <w:lang w:val="fr-CA"/>
        </w:rPr>
        <w:t xml:space="preserve"> C</w:t>
      </w:r>
      <w:r w:rsidR="00C75E5A" w:rsidRPr="008E2A39">
        <w:rPr>
          <w:rFonts w:ascii="Calibri" w:hAnsi="Calibri" w:cs="Calibri"/>
          <w:b/>
          <w:bCs/>
          <w:sz w:val="22"/>
          <w:szCs w:val="22"/>
          <w:lang w:val="fr-CA"/>
        </w:rPr>
        <w:t>. </w:t>
      </w:r>
      <w:proofErr w:type="spellStart"/>
      <w:r w:rsidRPr="008E2A39">
        <w:rPr>
          <w:rFonts w:ascii="Calibri" w:hAnsi="Calibri" w:cs="Calibri"/>
          <w:b/>
          <w:bCs/>
          <w:sz w:val="22"/>
          <w:szCs w:val="22"/>
          <w:lang w:val="fr-CA"/>
        </w:rPr>
        <w:t>Creamer</w:t>
      </w:r>
      <w:proofErr w:type="spellEnd"/>
      <w:r w:rsidR="00C75E5A" w:rsidRPr="008E2A39">
        <w:rPr>
          <w:rFonts w:ascii="Calibri" w:hAnsi="Calibri" w:cs="Calibri"/>
          <w:b/>
          <w:bCs/>
          <w:sz w:val="22"/>
          <w:szCs w:val="22"/>
          <w:lang w:val="fr-CA"/>
        </w:rPr>
        <w:t> </w:t>
      </w:r>
      <w:proofErr w:type="spellStart"/>
      <w:r w:rsidRPr="008E2A39">
        <w:rPr>
          <w:rFonts w:ascii="Calibri" w:hAnsi="Calibri" w:cs="Calibri"/>
          <w:b/>
          <w:bCs/>
          <w:sz w:val="22"/>
          <w:szCs w:val="22"/>
          <w:lang w:val="fr-CA"/>
        </w:rPr>
        <w:t>Rouse</w:t>
      </w:r>
      <w:proofErr w:type="spellEnd"/>
      <w:r w:rsidR="00C75E5A" w:rsidRPr="008E2A39">
        <w:rPr>
          <w:rFonts w:ascii="Calibri" w:hAnsi="Calibri" w:cs="Calibri"/>
          <w:b/>
          <w:bCs/>
          <w:sz w:val="22"/>
          <w:szCs w:val="22"/>
          <w:lang w:val="fr-CA"/>
        </w:rPr>
        <w:t xml:space="preserve"> des questions avec le contexte approprié pour qu’elles les </w:t>
      </w:r>
      <w:r w:rsidR="000708AF" w:rsidRPr="008E2A39">
        <w:rPr>
          <w:rFonts w:ascii="Calibri" w:hAnsi="Calibri" w:cs="Calibri"/>
          <w:b/>
          <w:bCs/>
          <w:sz w:val="22"/>
          <w:szCs w:val="22"/>
          <w:lang w:val="fr-CA"/>
        </w:rPr>
        <w:t>transmett</w:t>
      </w:r>
      <w:r w:rsidR="00C75E5A" w:rsidRPr="008E2A39">
        <w:rPr>
          <w:rFonts w:ascii="Calibri" w:hAnsi="Calibri" w:cs="Calibri"/>
          <w:b/>
          <w:bCs/>
          <w:sz w:val="22"/>
          <w:szCs w:val="22"/>
          <w:lang w:val="fr-CA"/>
        </w:rPr>
        <w:t>ent au Cabinet de la ministre avant l’appel.</w:t>
      </w:r>
      <w:r w:rsidR="0016167A" w:rsidRPr="000708AF">
        <w:rPr>
          <w:rFonts w:ascii="Calibri" w:hAnsi="Calibri" w:cs="Calibri"/>
          <w:b/>
          <w:bCs/>
          <w:color w:val="201F1E"/>
          <w:sz w:val="22"/>
          <w:szCs w:val="22"/>
          <w:lang w:val="fr-CA"/>
        </w:rPr>
        <w:t xml:space="preserve"> </w:t>
      </w:r>
      <w:r w:rsidR="00C75E5A" w:rsidRPr="008E2A39">
        <w:rPr>
          <w:rFonts w:ascii="Calibri" w:hAnsi="Calibri" w:cs="Calibri"/>
          <w:b/>
          <w:bCs/>
          <w:sz w:val="22"/>
          <w:szCs w:val="22"/>
          <w:lang w:val="fr-CA"/>
        </w:rPr>
        <w:t>Veuillez les envoyer à CCR au plus tard jeudi matin.</w:t>
      </w:r>
    </w:p>
    <w:p w14:paraId="564E7D76" w14:textId="77777777" w:rsidR="00AB7594" w:rsidRPr="000708AF" w:rsidRDefault="00AB7594" w:rsidP="00AB7594">
      <w:pPr>
        <w:pStyle w:val="xmsonormal"/>
        <w:shd w:val="clear" w:color="auto" w:fill="FFFFFF"/>
        <w:spacing w:before="0" w:beforeAutospacing="0" w:after="0" w:afterAutospacing="0"/>
        <w:rPr>
          <w:rFonts w:ascii="Calibri" w:hAnsi="Calibri" w:cs="Calibri"/>
          <w:color w:val="201F1E"/>
          <w:sz w:val="22"/>
          <w:szCs w:val="22"/>
          <w:lang w:val="fr-CA"/>
        </w:rPr>
      </w:pPr>
      <w:r w:rsidRPr="000708AF">
        <w:rPr>
          <w:rFonts w:ascii="Calibri" w:hAnsi="Calibri" w:cs="Calibri"/>
          <w:color w:val="201F1E"/>
          <w:sz w:val="22"/>
          <w:szCs w:val="22"/>
          <w:lang w:val="fr-CA"/>
        </w:rPr>
        <w:t> </w:t>
      </w:r>
    </w:p>
    <w:p w14:paraId="3D5C61F5" w14:textId="678C554E" w:rsidR="00C75E5A" w:rsidRPr="000708AF" w:rsidRDefault="00C75E5A" w:rsidP="00AB7594">
      <w:pPr>
        <w:pStyle w:val="xmsonormal"/>
        <w:shd w:val="clear" w:color="auto" w:fill="FFFFFF"/>
        <w:spacing w:before="0" w:beforeAutospacing="0" w:after="0" w:afterAutospacing="0"/>
        <w:rPr>
          <w:rFonts w:ascii="Calibri" w:hAnsi="Calibri" w:cs="Calibri"/>
          <w:b/>
          <w:bCs/>
          <w:color w:val="201F1E"/>
          <w:sz w:val="22"/>
          <w:szCs w:val="22"/>
          <w:lang w:val="fr-CA"/>
        </w:rPr>
      </w:pPr>
      <w:r w:rsidRPr="008E2A39">
        <w:rPr>
          <w:rFonts w:ascii="Calibri" w:hAnsi="Calibri" w:cs="Calibri"/>
          <w:b/>
          <w:bCs/>
          <w:sz w:val="22"/>
          <w:szCs w:val="22"/>
          <w:lang w:val="fr-CA"/>
        </w:rPr>
        <w:t>PROCHAINE RÉUNION :</w:t>
      </w:r>
      <w:r w:rsidR="0016167A" w:rsidRPr="008E2A39">
        <w:rPr>
          <w:rFonts w:ascii="Calibri" w:hAnsi="Calibri" w:cs="Calibri"/>
          <w:b/>
          <w:bCs/>
          <w:sz w:val="22"/>
          <w:szCs w:val="22"/>
          <w:lang w:val="fr-CA"/>
        </w:rPr>
        <w:t xml:space="preserve"> </w:t>
      </w:r>
      <w:r w:rsidRPr="008E2A39">
        <w:rPr>
          <w:rFonts w:ascii="Calibri" w:hAnsi="Calibri" w:cs="Calibri"/>
          <w:b/>
          <w:bCs/>
          <w:sz w:val="22"/>
          <w:szCs w:val="22"/>
          <w:lang w:val="fr-CA"/>
        </w:rPr>
        <w:t>APPEL PAR SKYPE LE 19 MAI 2020 DE 10 H À 11 H 30 (L’APPEL SERA PROLONGÉ D’UNE DEMI-HEURE).</w:t>
      </w:r>
      <w:r w:rsidR="0016167A" w:rsidRPr="000708AF">
        <w:rPr>
          <w:rFonts w:ascii="Calibri" w:hAnsi="Calibri" w:cs="Calibri"/>
          <w:b/>
          <w:bCs/>
          <w:color w:val="201F1E"/>
          <w:sz w:val="22"/>
          <w:szCs w:val="22"/>
          <w:lang w:val="fr-CA"/>
        </w:rPr>
        <w:t xml:space="preserve"> </w:t>
      </w:r>
      <w:r w:rsidRPr="008E2A39">
        <w:rPr>
          <w:rFonts w:ascii="Calibri" w:hAnsi="Calibri" w:cs="Calibri"/>
          <w:b/>
          <w:bCs/>
          <w:sz w:val="22"/>
          <w:szCs w:val="22"/>
          <w:lang w:val="fr-CA"/>
        </w:rPr>
        <w:t>LA MINISTRE FÉDÉRALE MÉLANIE JOLY PARTICIPERA À L’APPEL.</w:t>
      </w:r>
    </w:p>
    <w:p w14:paraId="51CB3E48" w14:textId="77777777" w:rsidR="00AB7594" w:rsidRPr="000708AF" w:rsidRDefault="00AB7594">
      <w:pPr>
        <w:rPr>
          <w:lang w:val="fr-CA"/>
        </w:rPr>
      </w:pPr>
    </w:p>
    <w:sectPr w:rsidR="00AB7594" w:rsidRPr="000708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734B" w14:textId="77777777" w:rsidR="00B673F4" w:rsidRDefault="00B673F4" w:rsidP="00FA4B69">
      <w:pPr>
        <w:spacing w:after="0" w:line="240" w:lineRule="auto"/>
      </w:pPr>
      <w:r>
        <w:separator/>
      </w:r>
    </w:p>
  </w:endnote>
  <w:endnote w:type="continuationSeparator" w:id="0">
    <w:p w14:paraId="7B16876D" w14:textId="77777777" w:rsidR="00B673F4" w:rsidRDefault="00B673F4" w:rsidP="00FA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9405" w14:textId="77777777" w:rsidR="00FA4B69" w:rsidRDefault="00FA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7CFD" w14:textId="77777777" w:rsidR="00FA4B69" w:rsidRDefault="00FA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5C15" w14:textId="77777777" w:rsidR="00FA4B69" w:rsidRDefault="00FA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66D6" w14:textId="77777777" w:rsidR="00B673F4" w:rsidRDefault="00B673F4" w:rsidP="00FA4B69">
      <w:pPr>
        <w:spacing w:after="0" w:line="240" w:lineRule="auto"/>
      </w:pPr>
      <w:r>
        <w:separator/>
      </w:r>
    </w:p>
  </w:footnote>
  <w:footnote w:type="continuationSeparator" w:id="0">
    <w:p w14:paraId="5076A525" w14:textId="77777777" w:rsidR="00B673F4" w:rsidRDefault="00B673F4" w:rsidP="00FA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B0BC" w14:textId="77777777" w:rsidR="00FA4B69" w:rsidRDefault="00FA4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8CB" w14:textId="77777777" w:rsidR="00FA4B69" w:rsidRDefault="00FA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3C57" w14:textId="77777777" w:rsidR="00FA4B69" w:rsidRDefault="00FA4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5A6"/>
    <w:multiLevelType w:val="multilevel"/>
    <w:tmpl w:val="CCF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97140"/>
    <w:multiLevelType w:val="multilevel"/>
    <w:tmpl w:val="084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06FB1"/>
    <w:multiLevelType w:val="multilevel"/>
    <w:tmpl w:val="57B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D6425"/>
    <w:multiLevelType w:val="multilevel"/>
    <w:tmpl w:val="59D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21C01"/>
    <w:multiLevelType w:val="multilevel"/>
    <w:tmpl w:val="0A8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105BB"/>
    <w:multiLevelType w:val="multilevel"/>
    <w:tmpl w:val="FC8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530B6"/>
    <w:multiLevelType w:val="multilevel"/>
    <w:tmpl w:val="012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94"/>
    <w:rsid w:val="000027A0"/>
    <w:rsid w:val="000203BC"/>
    <w:rsid w:val="00043FC6"/>
    <w:rsid w:val="00066D81"/>
    <w:rsid w:val="000708AF"/>
    <w:rsid w:val="000809D6"/>
    <w:rsid w:val="00080AB1"/>
    <w:rsid w:val="000A1CDF"/>
    <w:rsid w:val="000A2C9D"/>
    <w:rsid w:val="000B1EBA"/>
    <w:rsid w:val="000E43DB"/>
    <w:rsid w:val="000E4B42"/>
    <w:rsid w:val="00157A24"/>
    <w:rsid w:val="0016167A"/>
    <w:rsid w:val="00194F9D"/>
    <w:rsid w:val="0019711B"/>
    <w:rsid w:val="001B26B6"/>
    <w:rsid w:val="001E10BC"/>
    <w:rsid w:val="002416CD"/>
    <w:rsid w:val="00270C31"/>
    <w:rsid w:val="002B122A"/>
    <w:rsid w:val="002E56A7"/>
    <w:rsid w:val="00325ABE"/>
    <w:rsid w:val="00347C35"/>
    <w:rsid w:val="00363456"/>
    <w:rsid w:val="003671C4"/>
    <w:rsid w:val="00390026"/>
    <w:rsid w:val="003B43A1"/>
    <w:rsid w:val="003C4A69"/>
    <w:rsid w:val="003C7B0C"/>
    <w:rsid w:val="003E24CE"/>
    <w:rsid w:val="004869E6"/>
    <w:rsid w:val="0049034C"/>
    <w:rsid w:val="004A000A"/>
    <w:rsid w:val="00517CE4"/>
    <w:rsid w:val="005362B1"/>
    <w:rsid w:val="00564E17"/>
    <w:rsid w:val="005741F0"/>
    <w:rsid w:val="005E68DC"/>
    <w:rsid w:val="005F5153"/>
    <w:rsid w:val="006058D4"/>
    <w:rsid w:val="006318B3"/>
    <w:rsid w:val="00633EC0"/>
    <w:rsid w:val="0065548D"/>
    <w:rsid w:val="00693A47"/>
    <w:rsid w:val="006C6BEA"/>
    <w:rsid w:val="006F0019"/>
    <w:rsid w:val="007073F0"/>
    <w:rsid w:val="00727BD8"/>
    <w:rsid w:val="00762425"/>
    <w:rsid w:val="00762F62"/>
    <w:rsid w:val="007A3AEC"/>
    <w:rsid w:val="007B3E5B"/>
    <w:rsid w:val="007B65F9"/>
    <w:rsid w:val="007D0D91"/>
    <w:rsid w:val="007D47DA"/>
    <w:rsid w:val="007F37CC"/>
    <w:rsid w:val="00806A83"/>
    <w:rsid w:val="008325DA"/>
    <w:rsid w:val="00875F0E"/>
    <w:rsid w:val="00886A51"/>
    <w:rsid w:val="00887943"/>
    <w:rsid w:val="008A2E9C"/>
    <w:rsid w:val="008A6147"/>
    <w:rsid w:val="008E2A39"/>
    <w:rsid w:val="009021EA"/>
    <w:rsid w:val="00907391"/>
    <w:rsid w:val="00925D1F"/>
    <w:rsid w:val="009915A1"/>
    <w:rsid w:val="00A1184C"/>
    <w:rsid w:val="00AA1B5B"/>
    <w:rsid w:val="00AB7594"/>
    <w:rsid w:val="00B137CA"/>
    <w:rsid w:val="00B422E7"/>
    <w:rsid w:val="00B47E2C"/>
    <w:rsid w:val="00B673F4"/>
    <w:rsid w:val="00B83BEC"/>
    <w:rsid w:val="00BA59FA"/>
    <w:rsid w:val="00BB72D8"/>
    <w:rsid w:val="00BC26C1"/>
    <w:rsid w:val="00BE1626"/>
    <w:rsid w:val="00C15DB4"/>
    <w:rsid w:val="00C16B96"/>
    <w:rsid w:val="00C33B6C"/>
    <w:rsid w:val="00C40AC1"/>
    <w:rsid w:val="00C64125"/>
    <w:rsid w:val="00C75E5A"/>
    <w:rsid w:val="00CA6BC9"/>
    <w:rsid w:val="00CC4F8D"/>
    <w:rsid w:val="00CD18E1"/>
    <w:rsid w:val="00CF2E22"/>
    <w:rsid w:val="00CF4702"/>
    <w:rsid w:val="00D01C4E"/>
    <w:rsid w:val="00D104CB"/>
    <w:rsid w:val="00D1385C"/>
    <w:rsid w:val="00D14BFE"/>
    <w:rsid w:val="00D6491A"/>
    <w:rsid w:val="00D83878"/>
    <w:rsid w:val="00D9357C"/>
    <w:rsid w:val="00DD1ED8"/>
    <w:rsid w:val="00DD6FC1"/>
    <w:rsid w:val="00DF469D"/>
    <w:rsid w:val="00E4105E"/>
    <w:rsid w:val="00E42B82"/>
    <w:rsid w:val="00E53B93"/>
    <w:rsid w:val="00E71E10"/>
    <w:rsid w:val="00E86C83"/>
    <w:rsid w:val="00E90514"/>
    <w:rsid w:val="00EB01A0"/>
    <w:rsid w:val="00EB4B1C"/>
    <w:rsid w:val="00EE346C"/>
    <w:rsid w:val="00EE67C8"/>
    <w:rsid w:val="00EF25FC"/>
    <w:rsid w:val="00F05650"/>
    <w:rsid w:val="00F70CBF"/>
    <w:rsid w:val="00F95464"/>
    <w:rsid w:val="00FA4B69"/>
    <w:rsid w:val="00FE52CC"/>
    <w:rsid w:val="00FF0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EC9"/>
  <w15:chartTrackingRefBased/>
  <w15:docId w15:val="{416AF3C2-6830-4644-8DC2-0DCD15C3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AB7594"/>
  </w:style>
  <w:style w:type="paragraph" w:customStyle="1" w:styleId="xmsonormal">
    <w:name w:val="x_msonormal"/>
    <w:basedOn w:val="Normal"/>
    <w:rsid w:val="00AB75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listparagraph">
    <w:name w:val="x_msolistparagraph"/>
    <w:basedOn w:val="Normal"/>
    <w:rsid w:val="00AB75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w4winMark">
    <w:name w:val="tw4winMark"/>
    <w:rsid w:val="00DF469D"/>
    <w:rPr>
      <w:rFonts w:ascii="Courier New" w:eastAsia="Times New Roman" w:hAnsi="Courier New" w:cs="Courier New"/>
      <w:b/>
      <w:bCs/>
      <w:vanish/>
      <w:color w:val="800080"/>
      <w:sz w:val="24"/>
      <w:szCs w:val="26"/>
      <w:bdr w:val="none" w:sz="0" w:space="0" w:color="auto" w:frame="1"/>
      <w:vertAlign w:val="subscript"/>
      <w:lang w:eastAsia="en-CA"/>
    </w:rPr>
  </w:style>
  <w:style w:type="character" w:customStyle="1" w:styleId="tw4winTerm">
    <w:name w:val="tw4winTerm"/>
    <w:rsid w:val="00DF469D"/>
    <w:rPr>
      <w:rFonts w:eastAsia="Times New Roman" w:cstheme="minorHAnsi"/>
      <w:b/>
      <w:bCs/>
      <w:color w:val="FF6600"/>
      <w:sz w:val="24"/>
      <w:szCs w:val="26"/>
      <w:bdr w:val="none" w:sz="0" w:space="0" w:color="auto" w:frame="1"/>
      <w:lang w:eastAsia="en-CA"/>
    </w:rPr>
  </w:style>
  <w:style w:type="character" w:customStyle="1" w:styleId="fusionSegmentGuarded">
    <w:name w:val="fusionSegmentGuarded"/>
    <w:rsid w:val="00DF469D"/>
    <w:rPr>
      <w:rFonts w:ascii="Courier New" w:eastAsia="Times New Roman" w:hAnsi="Courier New" w:cs="Courier New"/>
      <w:b/>
      <w:bCs/>
      <w:vanish/>
      <w:color w:val="FF0000"/>
      <w:sz w:val="24"/>
      <w:szCs w:val="26"/>
      <w:bdr w:val="none" w:sz="0" w:space="0" w:color="auto" w:frame="1"/>
      <w:shd w:val="clear" w:color="auto" w:fill="FFCC00"/>
      <w:vertAlign w:val="subscript"/>
      <w:lang w:eastAsia="en-CA"/>
    </w:rPr>
  </w:style>
  <w:style w:type="character" w:customStyle="1" w:styleId="fusionSegmentForReview">
    <w:name w:val="fusionSegmentForReview"/>
    <w:rsid w:val="00DF469D"/>
    <w:rPr>
      <w:rFonts w:ascii="Courier New" w:eastAsia="Times New Roman" w:hAnsi="Courier New" w:cs="Courier New"/>
      <w:b/>
      <w:bCs/>
      <w:vanish/>
      <w:color w:val="800080"/>
      <w:sz w:val="24"/>
      <w:szCs w:val="26"/>
      <w:bdr w:val="none" w:sz="0" w:space="0" w:color="auto" w:frame="1"/>
      <w:shd w:val="clear" w:color="auto" w:fill="FFFF99"/>
      <w:vertAlign w:val="subscript"/>
      <w:lang w:eastAsia="en-CA"/>
    </w:rPr>
  </w:style>
  <w:style w:type="character" w:styleId="CommentReference">
    <w:name w:val="annotation reference"/>
    <w:basedOn w:val="DefaultParagraphFont"/>
    <w:uiPriority w:val="99"/>
    <w:semiHidden/>
    <w:unhideWhenUsed/>
    <w:rsid w:val="00EE346C"/>
    <w:rPr>
      <w:sz w:val="16"/>
      <w:szCs w:val="16"/>
    </w:rPr>
  </w:style>
  <w:style w:type="paragraph" w:styleId="CommentText">
    <w:name w:val="annotation text"/>
    <w:basedOn w:val="Normal"/>
    <w:link w:val="CommentTextChar"/>
    <w:uiPriority w:val="99"/>
    <w:semiHidden/>
    <w:unhideWhenUsed/>
    <w:rsid w:val="00EE346C"/>
    <w:pPr>
      <w:spacing w:line="240" w:lineRule="auto"/>
    </w:pPr>
    <w:rPr>
      <w:sz w:val="20"/>
      <w:szCs w:val="20"/>
    </w:rPr>
  </w:style>
  <w:style w:type="character" w:customStyle="1" w:styleId="CommentTextChar">
    <w:name w:val="Comment Text Char"/>
    <w:basedOn w:val="DefaultParagraphFont"/>
    <w:link w:val="CommentText"/>
    <w:uiPriority w:val="99"/>
    <w:semiHidden/>
    <w:rsid w:val="00EE346C"/>
    <w:rPr>
      <w:sz w:val="20"/>
      <w:szCs w:val="20"/>
    </w:rPr>
  </w:style>
  <w:style w:type="paragraph" w:styleId="CommentSubject">
    <w:name w:val="annotation subject"/>
    <w:basedOn w:val="CommentText"/>
    <w:next w:val="CommentText"/>
    <w:link w:val="CommentSubjectChar"/>
    <w:uiPriority w:val="99"/>
    <w:semiHidden/>
    <w:unhideWhenUsed/>
    <w:rsid w:val="00EE346C"/>
    <w:rPr>
      <w:b/>
      <w:bCs/>
    </w:rPr>
  </w:style>
  <w:style w:type="character" w:customStyle="1" w:styleId="CommentSubjectChar">
    <w:name w:val="Comment Subject Char"/>
    <w:basedOn w:val="CommentTextChar"/>
    <w:link w:val="CommentSubject"/>
    <w:uiPriority w:val="99"/>
    <w:semiHidden/>
    <w:rsid w:val="00EE346C"/>
    <w:rPr>
      <w:b/>
      <w:bCs/>
      <w:sz w:val="20"/>
      <w:szCs w:val="20"/>
    </w:rPr>
  </w:style>
  <w:style w:type="paragraph" w:styleId="BalloonText">
    <w:name w:val="Balloon Text"/>
    <w:basedOn w:val="Normal"/>
    <w:link w:val="BalloonTextChar"/>
    <w:uiPriority w:val="99"/>
    <w:semiHidden/>
    <w:unhideWhenUsed/>
    <w:rsid w:val="00EE3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6C"/>
    <w:rPr>
      <w:rFonts w:ascii="Segoe UI" w:hAnsi="Segoe UI" w:cs="Segoe UI"/>
      <w:sz w:val="18"/>
      <w:szCs w:val="18"/>
    </w:rPr>
  </w:style>
  <w:style w:type="character" w:styleId="Hyperlink">
    <w:name w:val="Hyperlink"/>
    <w:basedOn w:val="DefaultParagraphFont"/>
    <w:uiPriority w:val="99"/>
    <w:unhideWhenUsed/>
    <w:rsid w:val="004869E6"/>
    <w:rPr>
      <w:color w:val="0563C1" w:themeColor="hyperlink"/>
      <w:u w:val="single"/>
    </w:rPr>
  </w:style>
  <w:style w:type="character" w:styleId="UnresolvedMention">
    <w:name w:val="Unresolved Mention"/>
    <w:basedOn w:val="DefaultParagraphFont"/>
    <w:uiPriority w:val="99"/>
    <w:semiHidden/>
    <w:unhideWhenUsed/>
    <w:rsid w:val="004869E6"/>
    <w:rPr>
      <w:color w:val="605E5C"/>
      <w:shd w:val="clear" w:color="auto" w:fill="E1DFDD"/>
    </w:rPr>
  </w:style>
  <w:style w:type="paragraph" w:styleId="Header">
    <w:name w:val="header"/>
    <w:basedOn w:val="Normal"/>
    <w:link w:val="HeaderChar"/>
    <w:uiPriority w:val="99"/>
    <w:unhideWhenUsed/>
    <w:rsid w:val="00FA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69"/>
  </w:style>
  <w:style w:type="paragraph" w:styleId="Footer">
    <w:name w:val="footer"/>
    <w:basedOn w:val="Normal"/>
    <w:link w:val="FooterChar"/>
    <w:uiPriority w:val="99"/>
    <w:unhideWhenUsed/>
    <w:rsid w:val="00FA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69"/>
  </w:style>
  <w:style w:type="character" w:styleId="FollowedHyperlink">
    <w:name w:val="FollowedHyperlink"/>
    <w:basedOn w:val="DefaultParagraphFont"/>
    <w:uiPriority w:val="99"/>
    <w:semiHidden/>
    <w:unhideWhenUsed/>
    <w:rsid w:val="007F3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82031">
      <w:bodyDiv w:val="1"/>
      <w:marLeft w:val="0"/>
      <w:marRight w:val="0"/>
      <w:marTop w:val="0"/>
      <w:marBottom w:val="0"/>
      <w:divBdr>
        <w:top w:val="none" w:sz="0" w:space="0" w:color="auto"/>
        <w:left w:val="none" w:sz="0" w:space="0" w:color="auto"/>
        <w:bottom w:val="none" w:sz="0" w:space="0" w:color="auto"/>
        <w:right w:val="none" w:sz="0" w:space="0" w:color="auto"/>
      </w:divBdr>
    </w:div>
    <w:div w:id="1431199967">
      <w:bodyDiv w:val="1"/>
      <w:marLeft w:val="0"/>
      <w:marRight w:val="0"/>
      <w:marTop w:val="0"/>
      <w:marBottom w:val="0"/>
      <w:divBdr>
        <w:top w:val="none" w:sz="0" w:space="0" w:color="auto"/>
        <w:left w:val="none" w:sz="0" w:space="0" w:color="auto"/>
        <w:bottom w:val="none" w:sz="0" w:space="0" w:color="auto"/>
        <w:right w:val="none" w:sz="0" w:space="0" w:color="auto"/>
      </w:divBdr>
      <w:divsChild>
        <w:div w:id="2076470441">
          <w:marLeft w:val="0"/>
          <w:marRight w:val="0"/>
          <w:marTop w:val="0"/>
          <w:marBottom w:val="0"/>
          <w:divBdr>
            <w:top w:val="none" w:sz="0" w:space="0" w:color="auto"/>
            <w:left w:val="none" w:sz="0" w:space="0" w:color="auto"/>
            <w:bottom w:val="none" w:sz="0" w:space="0" w:color="auto"/>
            <w:right w:val="none" w:sz="0" w:space="0" w:color="auto"/>
          </w:divBdr>
          <w:divsChild>
            <w:div w:id="391343512">
              <w:marLeft w:val="300"/>
              <w:marRight w:val="300"/>
              <w:marTop w:val="0"/>
              <w:marBottom w:val="0"/>
              <w:divBdr>
                <w:top w:val="none" w:sz="0" w:space="0" w:color="auto"/>
                <w:left w:val="none" w:sz="0" w:space="0" w:color="auto"/>
                <w:bottom w:val="none" w:sz="0" w:space="0" w:color="auto"/>
                <w:right w:val="none" w:sz="0" w:space="0" w:color="auto"/>
              </w:divBdr>
              <w:divsChild>
                <w:div w:id="461847747">
                  <w:marLeft w:val="0"/>
                  <w:marRight w:val="0"/>
                  <w:marTop w:val="0"/>
                  <w:marBottom w:val="0"/>
                  <w:divBdr>
                    <w:top w:val="none" w:sz="0" w:space="0" w:color="auto"/>
                    <w:left w:val="none" w:sz="0" w:space="0" w:color="auto"/>
                    <w:bottom w:val="none" w:sz="0" w:space="0" w:color="auto"/>
                    <w:right w:val="none" w:sz="0" w:space="0" w:color="auto"/>
                  </w:divBdr>
                  <w:divsChild>
                    <w:div w:id="1626304087">
                      <w:marLeft w:val="0"/>
                      <w:marRight w:val="0"/>
                      <w:marTop w:val="0"/>
                      <w:marBottom w:val="0"/>
                      <w:divBdr>
                        <w:top w:val="none" w:sz="0" w:space="0" w:color="auto"/>
                        <w:left w:val="none" w:sz="0" w:space="0" w:color="auto"/>
                        <w:bottom w:val="none" w:sz="0" w:space="0" w:color="auto"/>
                        <w:right w:val="none" w:sz="0" w:space="0" w:color="auto"/>
                      </w:divBdr>
                      <w:divsChild>
                        <w:div w:id="1839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2018">
          <w:marLeft w:val="0"/>
          <w:marRight w:val="0"/>
          <w:marTop w:val="0"/>
          <w:marBottom w:val="0"/>
          <w:divBdr>
            <w:top w:val="none" w:sz="0" w:space="0" w:color="auto"/>
            <w:left w:val="none" w:sz="0" w:space="0" w:color="auto"/>
            <w:bottom w:val="none" w:sz="0" w:space="0" w:color="auto"/>
            <w:right w:val="none" w:sz="0" w:space="0" w:color="auto"/>
          </w:divBdr>
          <w:divsChild>
            <w:div w:id="2127190361">
              <w:marLeft w:val="0"/>
              <w:marRight w:val="0"/>
              <w:marTop w:val="0"/>
              <w:marBottom w:val="0"/>
              <w:divBdr>
                <w:top w:val="none" w:sz="0" w:space="0" w:color="auto"/>
                <w:left w:val="none" w:sz="0" w:space="0" w:color="auto"/>
                <w:bottom w:val="none" w:sz="0" w:space="0" w:color="auto"/>
                <w:right w:val="none" w:sz="0" w:space="0" w:color="auto"/>
              </w:divBdr>
              <w:divsChild>
                <w:div w:id="651178554">
                  <w:marLeft w:val="0"/>
                  <w:marRight w:val="0"/>
                  <w:marTop w:val="0"/>
                  <w:marBottom w:val="0"/>
                  <w:divBdr>
                    <w:top w:val="none" w:sz="0" w:space="0" w:color="auto"/>
                    <w:left w:val="none" w:sz="0" w:space="0" w:color="auto"/>
                    <w:bottom w:val="none" w:sz="0" w:space="0" w:color="auto"/>
                    <w:right w:val="none" w:sz="0" w:space="0" w:color="auto"/>
                  </w:divBdr>
                  <w:divsChild>
                    <w:div w:id="1270040926">
                      <w:marLeft w:val="0"/>
                      <w:marRight w:val="0"/>
                      <w:marTop w:val="0"/>
                      <w:marBottom w:val="0"/>
                      <w:divBdr>
                        <w:top w:val="none" w:sz="0" w:space="0" w:color="auto"/>
                        <w:left w:val="none" w:sz="0" w:space="0" w:color="auto"/>
                        <w:bottom w:val="none" w:sz="0" w:space="0" w:color="auto"/>
                        <w:right w:val="none" w:sz="0" w:space="0" w:color="auto"/>
                      </w:divBdr>
                      <w:divsChild>
                        <w:div w:id="628366637">
                          <w:marLeft w:val="0"/>
                          <w:marRight w:val="0"/>
                          <w:marTop w:val="0"/>
                          <w:marBottom w:val="0"/>
                          <w:divBdr>
                            <w:top w:val="none" w:sz="0" w:space="0" w:color="auto"/>
                            <w:left w:val="none" w:sz="0" w:space="0" w:color="auto"/>
                            <w:bottom w:val="none" w:sz="0" w:space="0" w:color="auto"/>
                            <w:right w:val="none" w:sz="0" w:space="0" w:color="auto"/>
                          </w:divBdr>
                          <w:divsChild>
                            <w:div w:id="523322681">
                              <w:marLeft w:val="120"/>
                              <w:marRight w:val="300"/>
                              <w:marTop w:val="0"/>
                              <w:marBottom w:val="120"/>
                              <w:divBdr>
                                <w:top w:val="none" w:sz="0" w:space="0" w:color="auto"/>
                                <w:left w:val="none" w:sz="0" w:space="0" w:color="auto"/>
                                <w:bottom w:val="none" w:sz="0" w:space="0" w:color="auto"/>
                                <w:right w:val="none" w:sz="0" w:space="0" w:color="auto"/>
                              </w:divBdr>
                              <w:divsChild>
                                <w:div w:id="1390492620">
                                  <w:marLeft w:val="0"/>
                                  <w:marRight w:val="0"/>
                                  <w:marTop w:val="0"/>
                                  <w:marBottom w:val="0"/>
                                  <w:divBdr>
                                    <w:top w:val="none" w:sz="0" w:space="0" w:color="auto"/>
                                    <w:left w:val="none" w:sz="0" w:space="0" w:color="auto"/>
                                    <w:bottom w:val="none" w:sz="0" w:space="0" w:color="auto"/>
                                    <w:right w:val="none" w:sz="0" w:space="0" w:color="auto"/>
                                  </w:divBdr>
                                  <w:divsChild>
                                    <w:div w:id="2031562567">
                                      <w:marLeft w:val="0"/>
                                      <w:marRight w:val="0"/>
                                      <w:marTop w:val="0"/>
                                      <w:marBottom w:val="0"/>
                                      <w:divBdr>
                                        <w:top w:val="none" w:sz="0" w:space="0" w:color="auto"/>
                                        <w:left w:val="none" w:sz="0" w:space="0" w:color="auto"/>
                                        <w:bottom w:val="none" w:sz="0" w:space="0" w:color="auto"/>
                                        <w:right w:val="none" w:sz="0" w:space="0" w:color="auto"/>
                                      </w:divBdr>
                                      <w:divsChild>
                                        <w:div w:id="1195315596">
                                          <w:marLeft w:val="0"/>
                                          <w:marRight w:val="120"/>
                                          <w:marTop w:val="0"/>
                                          <w:marBottom w:val="0"/>
                                          <w:divBdr>
                                            <w:top w:val="none" w:sz="0" w:space="0" w:color="auto"/>
                                            <w:left w:val="none" w:sz="0" w:space="0" w:color="auto"/>
                                            <w:bottom w:val="none" w:sz="0" w:space="0" w:color="auto"/>
                                            <w:right w:val="none" w:sz="0" w:space="0" w:color="auto"/>
                                          </w:divBdr>
                                          <w:divsChild>
                                            <w:div w:id="727993948">
                                              <w:marLeft w:val="0"/>
                                              <w:marRight w:val="0"/>
                                              <w:marTop w:val="0"/>
                                              <w:marBottom w:val="0"/>
                                              <w:divBdr>
                                                <w:top w:val="none" w:sz="0" w:space="0" w:color="auto"/>
                                                <w:left w:val="none" w:sz="0" w:space="0" w:color="auto"/>
                                                <w:bottom w:val="none" w:sz="0" w:space="0" w:color="auto"/>
                                                <w:right w:val="none" w:sz="0" w:space="0" w:color="auto"/>
                                              </w:divBdr>
                                              <w:divsChild>
                                                <w:div w:id="2018461352">
                                                  <w:marLeft w:val="0"/>
                                                  <w:marRight w:val="0"/>
                                                  <w:marTop w:val="0"/>
                                                  <w:marBottom w:val="0"/>
                                                  <w:divBdr>
                                                    <w:top w:val="none" w:sz="0" w:space="0" w:color="auto"/>
                                                    <w:left w:val="none" w:sz="0" w:space="0" w:color="auto"/>
                                                    <w:bottom w:val="none" w:sz="0" w:space="0" w:color="auto"/>
                                                    <w:right w:val="none" w:sz="0" w:space="0" w:color="auto"/>
                                                  </w:divBdr>
                                                  <w:divsChild>
                                                    <w:div w:id="11971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sylvainpitre@gmail.com</dc:creator>
  <cp:keywords/>
  <dc:description/>
  <cp:lastModifiedBy>Pitre, Sylvain (THC/TPC)</cp:lastModifiedBy>
  <cp:revision>2</cp:revision>
  <dcterms:created xsi:type="dcterms:W3CDTF">2020-05-28T13:00:00Z</dcterms:created>
  <dcterms:modified xsi:type="dcterms:W3CDTF">2020-05-28T13:00:00Z</dcterms:modified>
</cp:coreProperties>
</file>